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0AE5" w14:textId="5AFB31DC" w:rsidR="009353D4" w:rsidRPr="00372E6C" w:rsidRDefault="00B857DD" w:rsidP="00BA4BC6">
      <w:pPr>
        <w:pStyle w:val="Heading1"/>
        <w:spacing w:after="320"/>
      </w:pPr>
      <w:r>
        <w:t xml:space="preserve">Attorney </w:t>
      </w:r>
      <w:r w:rsidR="002302ED">
        <w:t xml:space="preserve">Feedback: Quick Reference </w:t>
      </w:r>
      <w:r w:rsidR="00BA4BC6" w:rsidRPr="00372E6C">
        <w:t>Guid</w:t>
      </w:r>
      <w:r w:rsidR="002302ED">
        <w:t>e</w:t>
      </w:r>
    </w:p>
    <w:p w14:paraId="7B1A1C9D" w14:textId="64CCB464" w:rsidR="00372E6C" w:rsidRPr="00372E6C" w:rsidRDefault="00372E6C" w:rsidP="00372E6C">
      <w:pPr>
        <w:rPr>
          <w:rFonts w:ascii="PT Serif" w:hAnsi="PT Serif"/>
          <w:sz w:val="22"/>
          <w:szCs w:val="22"/>
          <w:lang w:val="en-US"/>
        </w:rPr>
      </w:pPr>
      <w:r w:rsidRPr="00372E6C">
        <w:rPr>
          <w:rFonts w:ascii="PT Serif" w:hAnsi="PT Serif"/>
          <w:sz w:val="22"/>
          <w:szCs w:val="22"/>
        </w:rPr>
        <w:t xml:space="preserve">Having a strong culture of continuous feedback is not just energizing—it’s liberating. Knowing your colleagues are being honest with you will give you greater confidence to take risks and grow, trusting your team has your back. Once you experience that culture, you never want to work any other way. In Chapter 16 of All Rise, I lay out the principles and tactics for building this culture brick by brick. Below is </w:t>
      </w:r>
      <w:proofErr w:type="gramStart"/>
      <w:r w:rsidRPr="00372E6C">
        <w:rPr>
          <w:rFonts w:ascii="PT Serif" w:hAnsi="PT Serif"/>
          <w:sz w:val="22"/>
          <w:szCs w:val="22"/>
        </w:rPr>
        <w:t>a brief summary</w:t>
      </w:r>
      <w:proofErr w:type="gramEnd"/>
      <w:r w:rsidRPr="00372E6C">
        <w:rPr>
          <w:rFonts w:ascii="PT Serif" w:hAnsi="PT Serif"/>
          <w:sz w:val="22"/>
          <w:szCs w:val="22"/>
        </w:rPr>
        <w:t xml:space="preserve"> </w:t>
      </w:r>
      <w:r w:rsidR="0056148A">
        <w:rPr>
          <w:rFonts w:ascii="PT Serif" w:hAnsi="PT Serif"/>
          <w:sz w:val="22"/>
          <w:szCs w:val="22"/>
        </w:rPr>
        <w:t>of core concepts from that chapter</w:t>
      </w:r>
      <w:r w:rsidRPr="00372E6C">
        <w:rPr>
          <w:rFonts w:ascii="PT Serif" w:hAnsi="PT Serif"/>
          <w:sz w:val="22"/>
          <w:szCs w:val="22"/>
        </w:rPr>
        <w:t xml:space="preserve">. </w:t>
      </w:r>
    </w:p>
    <w:p w14:paraId="112FB64D" w14:textId="211DAEA2" w:rsidR="00372E6C" w:rsidRPr="00372E6C" w:rsidRDefault="00372E6C" w:rsidP="00372E6C">
      <w:pPr>
        <w:pStyle w:val="Heading3"/>
        <w:spacing w:before="360" w:after="200"/>
        <w:rPr>
          <w:lang w:val="en-US"/>
        </w:rPr>
      </w:pPr>
      <w:r w:rsidRPr="00372E6C">
        <w:rPr>
          <w:lang w:val="en-US"/>
        </w:rPr>
        <w:t>The Continuous Feedback Culture</w:t>
      </w:r>
    </w:p>
    <w:p w14:paraId="657D6EB0" w14:textId="2AAAE7C3" w:rsidR="008872B6" w:rsidRPr="00372E6C" w:rsidRDefault="008872B6" w:rsidP="00DC58C4">
      <w:pPr>
        <w:pStyle w:val="Heading3"/>
        <w:spacing w:before="360" w:after="200"/>
        <w:jc w:val="center"/>
        <w:rPr>
          <w:lang w:val="en-US"/>
        </w:rPr>
      </w:pPr>
      <w:r w:rsidRPr="00372E6C">
        <w:rPr>
          <w:noProof/>
          <w:lang w:val="en-US"/>
        </w:rPr>
        <w:drawing>
          <wp:inline distT="0" distB="0" distL="0" distR="0" wp14:anchorId="7989F535" wp14:editId="57A0BEAE">
            <wp:extent cx="5032375" cy="405384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7">
                      <a:extLst>
                        <a:ext uri="{28A0092B-C50C-407E-A947-70E740481C1C}">
                          <a14:useLocalDpi xmlns:a14="http://schemas.microsoft.com/office/drawing/2010/main" val="0"/>
                        </a:ext>
                      </a:extLst>
                    </a:blip>
                    <a:srcRect r="4673" b="379"/>
                    <a:stretch/>
                  </pic:blipFill>
                  <pic:spPr bwMode="auto">
                    <a:xfrm>
                      <a:off x="0" y="0"/>
                      <a:ext cx="5053349" cy="4070736"/>
                    </a:xfrm>
                    <a:prstGeom prst="rect">
                      <a:avLst/>
                    </a:prstGeom>
                    <a:ln>
                      <a:noFill/>
                    </a:ln>
                    <a:extLst>
                      <a:ext uri="{53640926-AAD7-44D8-BBD7-CCE9431645EC}">
                        <a14:shadowObscured xmlns:a14="http://schemas.microsoft.com/office/drawing/2010/main"/>
                      </a:ext>
                    </a:extLst>
                  </pic:spPr>
                </pic:pic>
              </a:graphicData>
            </a:graphic>
          </wp:inline>
        </w:drawing>
      </w:r>
    </w:p>
    <w:p w14:paraId="34C10E85" w14:textId="77777777" w:rsidR="00372E6C" w:rsidRPr="00372E6C" w:rsidRDefault="00372E6C">
      <w:pPr>
        <w:spacing w:after="0" w:line="240" w:lineRule="auto"/>
        <w:rPr>
          <w:rFonts w:ascii="PT Serif" w:eastAsiaTheme="majorEastAsia" w:hAnsi="PT Serif" w:cstheme="majorBidi"/>
          <w:color w:val="2F5496" w:themeColor="accent1" w:themeShade="BF"/>
          <w:sz w:val="26"/>
          <w:szCs w:val="26"/>
          <w:lang w:val="en-US"/>
        </w:rPr>
      </w:pPr>
      <w:bookmarkStart w:id="0" w:name="_Hlk119215370"/>
      <w:r w:rsidRPr="00372E6C">
        <w:rPr>
          <w:rFonts w:ascii="PT Serif" w:hAnsi="PT Serif"/>
          <w:lang w:val="en-US"/>
        </w:rPr>
        <w:br w:type="page"/>
      </w:r>
    </w:p>
    <w:p w14:paraId="341AF4F1" w14:textId="77777777" w:rsidR="00372E6C" w:rsidRPr="00372E6C" w:rsidRDefault="00372E6C" w:rsidP="00372E6C">
      <w:pPr>
        <w:pStyle w:val="Heading3"/>
        <w:spacing w:before="360" w:after="200"/>
      </w:pPr>
      <w:r w:rsidRPr="00372E6C">
        <w:lastRenderedPageBreak/>
        <w:t>When in doubt, keep in mind these guiding principles:</w:t>
      </w:r>
    </w:p>
    <w:p w14:paraId="09338C55" w14:textId="77777777" w:rsidR="00372E6C" w:rsidRPr="00372E6C" w:rsidRDefault="00372E6C" w:rsidP="00372E6C">
      <w:pPr>
        <w:numPr>
          <w:ilvl w:val="0"/>
          <w:numId w:val="33"/>
        </w:numPr>
        <w:spacing w:after="40" w:line="240" w:lineRule="auto"/>
        <w:rPr>
          <w:rFonts w:ascii="PT Serif" w:hAnsi="PT Serif"/>
          <w:sz w:val="22"/>
          <w:szCs w:val="22"/>
        </w:rPr>
      </w:pPr>
      <w:r w:rsidRPr="00372E6C">
        <w:rPr>
          <w:rFonts w:ascii="PT Serif" w:eastAsia="PT Sans" w:hAnsi="PT Serif" w:cs="PT Sans"/>
          <w:sz w:val="22"/>
          <w:szCs w:val="22"/>
        </w:rPr>
        <w:t xml:space="preserve">In feedback conversations, assume others have </w:t>
      </w:r>
      <w:r w:rsidRPr="00372E6C">
        <w:rPr>
          <w:rFonts w:ascii="PT Serif" w:eastAsia="PT Serif" w:hAnsi="PT Serif" w:cs="PT Serif"/>
          <w:b/>
          <w:i/>
          <w:sz w:val="22"/>
          <w:szCs w:val="22"/>
        </w:rPr>
        <w:t>good intentions</w:t>
      </w:r>
    </w:p>
    <w:p w14:paraId="199B56FF" w14:textId="77777777" w:rsidR="00372E6C" w:rsidRPr="00372E6C" w:rsidRDefault="00372E6C" w:rsidP="00372E6C">
      <w:pPr>
        <w:numPr>
          <w:ilvl w:val="0"/>
          <w:numId w:val="33"/>
        </w:numPr>
        <w:spacing w:after="40" w:line="240" w:lineRule="auto"/>
        <w:rPr>
          <w:rFonts w:ascii="PT Serif" w:hAnsi="PT Serif"/>
          <w:sz w:val="22"/>
          <w:szCs w:val="22"/>
        </w:rPr>
      </w:pPr>
      <w:r w:rsidRPr="00372E6C">
        <w:rPr>
          <w:rFonts w:ascii="PT Serif" w:eastAsia="PT Sans" w:hAnsi="PT Serif" w:cs="PT Sans"/>
          <w:sz w:val="22"/>
          <w:szCs w:val="22"/>
        </w:rPr>
        <w:t xml:space="preserve">Quality feedback is </w:t>
      </w:r>
      <w:r w:rsidRPr="00372E6C">
        <w:rPr>
          <w:rFonts w:ascii="PT Serif" w:eastAsia="PT Serif" w:hAnsi="PT Serif" w:cs="PT Serif"/>
          <w:b/>
          <w:i/>
          <w:sz w:val="22"/>
          <w:szCs w:val="22"/>
        </w:rPr>
        <w:t>concrete, actionable, and supportive</w:t>
      </w:r>
    </w:p>
    <w:p w14:paraId="77653E5D" w14:textId="77777777" w:rsidR="00372E6C" w:rsidRPr="00372E6C" w:rsidRDefault="00372E6C" w:rsidP="00372E6C">
      <w:pPr>
        <w:numPr>
          <w:ilvl w:val="0"/>
          <w:numId w:val="33"/>
        </w:numPr>
        <w:spacing w:after="40" w:line="240" w:lineRule="auto"/>
        <w:rPr>
          <w:rFonts w:ascii="PT Serif" w:hAnsi="PT Serif"/>
          <w:sz w:val="22"/>
          <w:szCs w:val="22"/>
        </w:rPr>
      </w:pPr>
      <w:r w:rsidRPr="00372E6C">
        <w:rPr>
          <w:rFonts w:ascii="PT Serif" w:eastAsia="PT Sans" w:hAnsi="PT Serif" w:cs="PT Sans"/>
          <w:sz w:val="22"/>
          <w:szCs w:val="22"/>
        </w:rPr>
        <w:t xml:space="preserve">Feedback should flow in </w:t>
      </w:r>
      <w:r w:rsidRPr="00372E6C">
        <w:rPr>
          <w:rFonts w:ascii="PT Serif" w:eastAsia="PT Serif" w:hAnsi="PT Serif" w:cs="PT Serif"/>
          <w:b/>
          <w:i/>
          <w:sz w:val="22"/>
          <w:szCs w:val="22"/>
        </w:rPr>
        <w:t>all directions</w:t>
      </w:r>
      <w:r w:rsidRPr="00372E6C">
        <w:rPr>
          <w:rFonts w:ascii="PT Serif" w:eastAsia="PT Sans" w:hAnsi="PT Serif" w:cs="PT Sans"/>
          <w:sz w:val="22"/>
          <w:szCs w:val="22"/>
        </w:rPr>
        <w:t>, regardless of seniority</w:t>
      </w:r>
    </w:p>
    <w:p w14:paraId="02166BCD" w14:textId="77777777" w:rsidR="00372E6C" w:rsidRPr="00372E6C" w:rsidRDefault="00372E6C" w:rsidP="00372E6C">
      <w:pPr>
        <w:numPr>
          <w:ilvl w:val="0"/>
          <w:numId w:val="33"/>
        </w:numPr>
        <w:spacing w:after="40" w:line="240" w:lineRule="auto"/>
        <w:rPr>
          <w:rFonts w:ascii="PT Serif" w:hAnsi="PT Serif"/>
          <w:sz w:val="22"/>
          <w:szCs w:val="22"/>
        </w:rPr>
      </w:pPr>
      <w:r w:rsidRPr="00372E6C">
        <w:rPr>
          <w:rFonts w:ascii="PT Serif" w:eastAsia="PT Sans" w:hAnsi="PT Serif" w:cs="PT Sans"/>
          <w:sz w:val="22"/>
          <w:szCs w:val="22"/>
        </w:rPr>
        <w:t xml:space="preserve">Formal reviews should </w:t>
      </w:r>
      <w:r w:rsidRPr="00372E6C">
        <w:rPr>
          <w:rFonts w:ascii="PT Serif" w:eastAsia="PT Serif" w:hAnsi="PT Serif" w:cs="PT Serif"/>
          <w:b/>
          <w:i/>
          <w:sz w:val="22"/>
          <w:szCs w:val="22"/>
        </w:rPr>
        <w:t>not contain surprises</w:t>
      </w:r>
    </w:p>
    <w:p w14:paraId="7613CEBC" w14:textId="0930EB57" w:rsidR="00BA4BC6" w:rsidRPr="00372E6C" w:rsidRDefault="00BA4BC6" w:rsidP="00992698">
      <w:pPr>
        <w:pStyle w:val="Heading3"/>
        <w:spacing w:before="360" w:after="200"/>
        <w:rPr>
          <w:lang w:val="en-US"/>
        </w:rPr>
      </w:pPr>
      <w:r w:rsidRPr="00372E6C">
        <w:rPr>
          <w:lang w:val="en-US"/>
        </w:rPr>
        <w:t>Framing Feedback with COIN</w:t>
      </w:r>
    </w:p>
    <w:tbl>
      <w:tblPr>
        <w:tblW w:w="9417" w:type="dxa"/>
        <w:tblBorders>
          <w:top w:val="nil"/>
          <w:left w:val="nil"/>
          <w:bottom w:val="nil"/>
          <w:right w:val="nil"/>
          <w:insideH w:val="nil"/>
          <w:insideV w:val="nil"/>
        </w:tblBorders>
        <w:tblLayout w:type="fixed"/>
        <w:tblCellMar>
          <w:left w:w="29" w:type="dxa"/>
          <w:right w:w="29" w:type="dxa"/>
        </w:tblCellMar>
        <w:tblLook w:val="0600" w:firstRow="0" w:lastRow="0" w:firstColumn="0" w:lastColumn="0" w:noHBand="1" w:noVBand="1"/>
      </w:tblPr>
      <w:tblGrid>
        <w:gridCol w:w="1710"/>
        <w:gridCol w:w="3330"/>
        <w:gridCol w:w="4377"/>
      </w:tblGrid>
      <w:tr w:rsidR="00BA4BC6" w:rsidRPr="00372E6C" w14:paraId="314F36CE" w14:textId="77777777" w:rsidTr="00372E6C">
        <w:trPr>
          <w:trHeight w:val="169"/>
        </w:trPr>
        <w:tc>
          <w:tcPr>
            <w:tcW w:w="1710" w:type="dxa"/>
            <w:tcBorders>
              <w:top w:val="single" w:sz="8" w:space="0" w:color="425761"/>
              <w:left w:val="nil"/>
              <w:bottom w:val="single" w:sz="4" w:space="0" w:color="FFFFFF" w:themeColor="background1"/>
              <w:right w:val="single" w:sz="12" w:space="0" w:color="FFFFFF"/>
            </w:tcBorders>
            <w:shd w:val="clear" w:color="auto" w:fill="1A4197"/>
            <w:tcMar>
              <w:top w:w="100" w:type="dxa"/>
              <w:left w:w="100" w:type="dxa"/>
              <w:bottom w:w="100" w:type="dxa"/>
              <w:right w:w="100" w:type="dxa"/>
            </w:tcMar>
            <w:vAlign w:val="center"/>
          </w:tcPr>
          <w:bookmarkEnd w:id="0"/>
          <w:p w14:paraId="79C2D111" w14:textId="77777777" w:rsidR="00BA4BC6" w:rsidRPr="00372E6C" w:rsidRDefault="00BA4BC6" w:rsidP="00BA4BC6">
            <w:pPr>
              <w:spacing w:after="0" w:line="240" w:lineRule="auto"/>
              <w:rPr>
                <w:rFonts w:ascii="PT Serif" w:eastAsia="PT Sans" w:hAnsi="PT Serif" w:cs="PT Sans"/>
                <w:b/>
                <w:color w:val="FFFFFF"/>
                <w:sz w:val="22"/>
                <w:szCs w:val="22"/>
              </w:rPr>
            </w:pPr>
            <w:r w:rsidRPr="00372E6C">
              <w:rPr>
                <w:rFonts w:ascii="PT Serif" w:eastAsia="PT Sans" w:hAnsi="PT Serif" w:cs="PT Sans"/>
                <w:b/>
                <w:color w:val="FFFFFF"/>
                <w:sz w:val="22"/>
                <w:szCs w:val="22"/>
              </w:rPr>
              <w:t>Context</w:t>
            </w:r>
          </w:p>
        </w:tc>
        <w:tc>
          <w:tcPr>
            <w:tcW w:w="3330" w:type="dxa"/>
            <w:tcBorders>
              <w:top w:val="single" w:sz="8" w:space="0" w:color="425761"/>
              <w:left w:val="single" w:sz="12" w:space="0" w:color="FFFFFF"/>
              <w:bottom w:val="single" w:sz="8" w:space="0" w:color="425761"/>
              <w:right w:val="nil"/>
            </w:tcBorders>
            <w:tcMar>
              <w:top w:w="100" w:type="dxa"/>
              <w:left w:w="100" w:type="dxa"/>
              <w:bottom w:w="100" w:type="dxa"/>
              <w:right w:w="100" w:type="dxa"/>
            </w:tcMar>
            <w:vAlign w:val="center"/>
          </w:tcPr>
          <w:p w14:paraId="41DB6D51" w14:textId="77777777" w:rsidR="00BA4BC6" w:rsidRPr="00372E6C" w:rsidRDefault="00BA4BC6" w:rsidP="00BA4BC6">
            <w:pPr>
              <w:spacing w:after="0" w:line="240" w:lineRule="auto"/>
              <w:rPr>
                <w:rFonts w:ascii="PT Serif" w:eastAsia="PT Sans" w:hAnsi="PT Serif" w:cs="PT Sans"/>
                <w:b/>
                <w:sz w:val="20"/>
                <w:szCs w:val="20"/>
              </w:rPr>
            </w:pPr>
            <w:r w:rsidRPr="00372E6C">
              <w:rPr>
                <w:rFonts w:ascii="PT Serif" w:eastAsia="PT Sans" w:hAnsi="PT Serif" w:cs="PT Sans"/>
                <w:b/>
                <w:sz w:val="20"/>
                <w:szCs w:val="20"/>
              </w:rPr>
              <w:t>Set the stage for this conversation.</w:t>
            </w:r>
          </w:p>
        </w:tc>
        <w:tc>
          <w:tcPr>
            <w:tcW w:w="4377" w:type="dxa"/>
            <w:tcBorders>
              <w:top w:val="single" w:sz="8" w:space="0" w:color="425761"/>
              <w:left w:val="nil"/>
              <w:bottom w:val="single" w:sz="8" w:space="0" w:color="425761"/>
              <w:right w:val="single" w:sz="8" w:space="0" w:color="425761"/>
            </w:tcBorders>
            <w:tcMar>
              <w:top w:w="80" w:type="dxa"/>
              <w:left w:w="280" w:type="dxa"/>
              <w:bottom w:w="80" w:type="dxa"/>
              <w:right w:w="280" w:type="dxa"/>
            </w:tcMar>
            <w:vAlign w:val="center"/>
          </w:tcPr>
          <w:p w14:paraId="19FD9BD0" w14:textId="77777777" w:rsidR="00BA4BC6" w:rsidRPr="00372E6C" w:rsidRDefault="00BA4BC6" w:rsidP="00BA4BC6">
            <w:pPr>
              <w:spacing w:after="0" w:line="240" w:lineRule="auto"/>
              <w:rPr>
                <w:rFonts w:ascii="PT Serif" w:eastAsia="PT Sans" w:hAnsi="PT Serif" w:cs="PT Sans"/>
                <w:i/>
                <w:sz w:val="20"/>
                <w:szCs w:val="20"/>
              </w:rPr>
            </w:pPr>
            <w:r w:rsidRPr="00372E6C">
              <w:rPr>
                <w:rFonts w:ascii="PT Serif" w:eastAsia="PT Sans" w:hAnsi="PT Serif" w:cs="PT Sans"/>
                <w:i/>
                <w:sz w:val="20"/>
                <w:szCs w:val="20"/>
              </w:rPr>
              <w:t>“Now that the deal closed, I’d like to share some feedback about your work on the disclosure schedule.”</w:t>
            </w:r>
          </w:p>
        </w:tc>
      </w:tr>
      <w:tr w:rsidR="00BA4BC6" w:rsidRPr="00372E6C" w14:paraId="7B41591B" w14:textId="77777777" w:rsidTr="00372E6C">
        <w:trPr>
          <w:trHeight w:val="276"/>
        </w:trPr>
        <w:tc>
          <w:tcPr>
            <w:tcW w:w="1710" w:type="dxa"/>
            <w:tcBorders>
              <w:top w:val="single" w:sz="4" w:space="0" w:color="FFFFFF" w:themeColor="background1"/>
              <w:left w:val="nil"/>
              <w:bottom w:val="single" w:sz="4" w:space="0" w:color="FFFFFF" w:themeColor="background1"/>
              <w:right w:val="single" w:sz="12" w:space="0" w:color="FFFFFF"/>
            </w:tcBorders>
            <w:shd w:val="clear" w:color="auto" w:fill="1A4197"/>
            <w:tcMar>
              <w:top w:w="100" w:type="dxa"/>
              <w:left w:w="100" w:type="dxa"/>
              <w:bottom w:w="100" w:type="dxa"/>
              <w:right w:w="100" w:type="dxa"/>
            </w:tcMar>
            <w:vAlign w:val="center"/>
          </w:tcPr>
          <w:p w14:paraId="46F6582C" w14:textId="77777777" w:rsidR="00BA4BC6" w:rsidRPr="00372E6C" w:rsidRDefault="00BA4BC6" w:rsidP="00BA4BC6">
            <w:pPr>
              <w:spacing w:after="0" w:line="240" w:lineRule="auto"/>
              <w:rPr>
                <w:rFonts w:ascii="PT Serif" w:eastAsia="PT Sans" w:hAnsi="PT Serif" w:cs="PT Sans"/>
                <w:b/>
                <w:color w:val="FFFFFF"/>
                <w:sz w:val="22"/>
                <w:szCs w:val="22"/>
              </w:rPr>
            </w:pPr>
            <w:r w:rsidRPr="00372E6C">
              <w:rPr>
                <w:rFonts w:ascii="PT Serif" w:eastAsia="PT Sans" w:hAnsi="PT Serif" w:cs="PT Sans"/>
                <w:b/>
                <w:color w:val="FFFFFF"/>
                <w:sz w:val="22"/>
                <w:szCs w:val="22"/>
              </w:rPr>
              <w:t>Observations</w:t>
            </w:r>
          </w:p>
        </w:tc>
        <w:tc>
          <w:tcPr>
            <w:tcW w:w="3330" w:type="dxa"/>
            <w:tcBorders>
              <w:top w:val="single" w:sz="8" w:space="0" w:color="425761"/>
              <w:left w:val="single" w:sz="12" w:space="0" w:color="FFFFFF"/>
              <w:bottom w:val="single" w:sz="8" w:space="0" w:color="425761"/>
              <w:right w:val="nil"/>
            </w:tcBorders>
            <w:tcMar>
              <w:top w:w="100" w:type="dxa"/>
              <w:left w:w="100" w:type="dxa"/>
              <w:bottom w:w="100" w:type="dxa"/>
              <w:right w:w="100" w:type="dxa"/>
            </w:tcMar>
            <w:vAlign w:val="center"/>
          </w:tcPr>
          <w:p w14:paraId="73A179EE" w14:textId="77777777" w:rsidR="00BA4BC6" w:rsidRPr="00372E6C" w:rsidRDefault="00BA4BC6" w:rsidP="00BA4BC6">
            <w:pPr>
              <w:spacing w:after="0" w:line="240" w:lineRule="auto"/>
              <w:rPr>
                <w:rFonts w:ascii="PT Serif" w:eastAsia="PT Sans" w:hAnsi="PT Serif" w:cs="PT Sans"/>
                <w:b/>
                <w:sz w:val="20"/>
                <w:szCs w:val="20"/>
              </w:rPr>
            </w:pPr>
            <w:r w:rsidRPr="00372E6C">
              <w:rPr>
                <w:rFonts w:ascii="PT Serif" w:eastAsia="PT Sans" w:hAnsi="PT Serif" w:cs="PT Sans"/>
                <w:b/>
                <w:sz w:val="20"/>
                <w:szCs w:val="20"/>
              </w:rPr>
              <w:t>Focus on the facts, removing emotion and interpretation.</w:t>
            </w:r>
          </w:p>
        </w:tc>
        <w:tc>
          <w:tcPr>
            <w:tcW w:w="4377" w:type="dxa"/>
            <w:tcBorders>
              <w:top w:val="single" w:sz="8" w:space="0" w:color="425761"/>
              <w:left w:val="nil"/>
              <w:bottom w:val="single" w:sz="8" w:space="0" w:color="425761"/>
              <w:right w:val="single" w:sz="8" w:space="0" w:color="425761"/>
            </w:tcBorders>
            <w:tcMar>
              <w:top w:w="80" w:type="dxa"/>
              <w:left w:w="280" w:type="dxa"/>
              <w:bottom w:w="80" w:type="dxa"/>
              <w:right w:w="280" w:type="dxa"/>
            </w:tcMar>
            <w:vAlign w:val="center"/>
          </w:tcPr>
          <w:p w14:paraId="14CF9986" w14:textId="77777777" w:rsidR="00BA4BC6" w:rsidRPr="00372E6C" w:rsidRDefault="00BA4BC6" w:rsidP="00BA4BC6">
            <w:pPr>
              <w:spacing w:after="0" w:line="240" w:lineRule="auto"/>
              <w:rPr>
                <w:rFonts w:ascii="PT Serif" w:eastAsia="PT Sans" w:hAnsi="PT Serif" w:cs="PT Sans"/>
                <w:i/>
                <w:sz w:val="20"/>
                <w:szCs w:val="20"/>
              </w:rPr>
            </w:pPr>
            <w:r w:rsidRPr="00372E6C">
              <w:rPr>
                <w:rFonts w:ascii="PT Serif" w:eastAsia="PT Sans" w:hAnsi="PT Serif" w:cs="PT Sans"/>
                <w:i/>
                <w:sz w:val="20"/>
                <w:szCs w:val="20"/>
              </w:rPr>
              <w:t>“The disclosure schedule took longer than expected and did not include X and Y. I also did not see any communication from you to the client following up to get that information.”</w:t>
            </w:r>
          </w:p>
        </w:tc>
      </w:tr>
      <w:tr w:rsidR="00BA4BC6" w:rsidRPr="00372E6C" w14:paraId="203F066E" w14:textId="77777777" w:rsidTr="00372E6C">
        <w:trPr>
          <w:trHeight w:val="388"/>
        </w:trPr>
        <w:tc>
          <w:tcPr>
            <w:tcW w:w="1710" w:type="dxa"/>
            <w:tcBorders>
              <w:top w:val="single" w:sz="4" w:space="0" w:color="FFFFFF" w:themeColor="background1"/>
              <w:left w:val="nil"/>
              <w:bottom w:val="single" w:sz="4" w:space="0" w:color="FFFFFF" w:themeColor="background1"/>
              <w:right w:val="single" w:sz="12" w:space="0" w:color="FFFFFF"/>
            </w:tcBorders>
            <w:shd w:val="clear" w:color="auto" w:fill="1A4197"/>
            <w:tcMar>
              <w:top w:w="100" w:type="dxa"/>
              <w:left w:w="100" w:type="dxa"/>
              <w:bottom w:w="100" w:type="dxa"/>
              <w:right w:w="100" w:type="dxa"/>
            </w:tcMar>
            <w:vAlign w:val="center"/>
          </w:tcPr>
          <w:p w14:paraId="15046031" w14:textId="77777777" w:rsidR="00BA4BC6" w:rsidRPr="00372E6C" w:rsidRDefault="00BA4BC6" w:rsidP="00BA4BC6">
            <w:pPr>
              <w:spacing w:after="0" w:line="240" w:lineRule="auto"/>
              <w:rPr>
                <w:rFonts w:ascii="PT Serif" w:eastAsia="PT Sans" w:hAnsi="PT Serif" w:cs="PT Sans"/>
                <w:b/>
                <w:color w:val="FFFFFF"/>
                <w:sz w:val="22"/>
                <w:szCs w:val="22"/>
              </w:rPr>
            </w:pPr>
            <w:r w:rsidRPr="00372E6C">
              <w:rPr>
                <w:rFonts w:ascii="PT Serif" w:eastAsia="PT Sans" w:hAnsi="PT Serif" w:cs="PT Sans"/>
                <w:b/>
                <w:color w:val="FFFFFF"/>
                <w:sz w:val="22"/>
                <w:szCs w:val="22"/>
              </w:rPr>
              <w:t>Impact</w:t>
            </w:r>
          </w:p>
        </w:tc>
        <w:tc>
          <w:tcPr>
            <w:tcW w:w="3330" w:type="dxa"/>
            <w:tcBorders>
              <w:top w:val="single" w:sz="8" w:space="0" w:color="425761"/>
              <w:left w:val="single" w:sz="12" w:space="0" w:color="FFFFFF"/>
              <w:bottom w:val="single" w:sz="8" w:space="0" w:color="425761"/>
              <w:right w:val="nil"/>
            </w:tcBorders>
            <w:tcMar>
              <w:top w:w="100" w:type="dxa"/>
              <w:left w:w="100" w:type="dxa"/>
              <w:bottom w:w="100" w:type="dxa"/>
              <w:right w:w="100" w:type="dxa"/>
            </w:tcMar>
            <w:vAlign w:val="center"/>
          </w:tcPr>
          <w:p w14:paraId="63EAE32F" w14:textId="77777777" w:rsidR="00BA4BC6" w:rsidRPr="00372E6C" w:rsidRDefault="00BA4BC6" w:rsidP="00BA4BC6">
            <w:pPr>
              <w:spacing w:after="0" w:line="240" w:lineRule="auto"/>
              <w:rPr>
                <w:rFonts w:ascii="PT Serif" w:eastAsia="PT Sans" w:hAnsi="PT Serif" w:cs="PT Sans"/>
                <w:b/>
                <w:sz w:val="20"/>
                <w:szCs w:val="20"/>
              </w:rPr>
            </w:pPr>
            <w:r w:rsidRPr="00372E6C">
              <w:rPr>
                <w:rFonts w:ascii="PT Serif" w:eastAsia="PT Sans" w:hAnsi="PT Serif" w:cs="PT Sans"/>
                <w:b/>
                <w:sz w:val="20"/>
                <w:szCs w:val="20"/>
              </w:rPr>
              <w:t>Explain the “so what,” e.g., how the behavior affected others</w:t>
            </w:r>
          </w:p>
        </w:tc>
        <w:tc>
          <w:tcPr>
            <w:tcW w:w="4377" w:type="dxa"/>
            <w:tcBorders>
              <w:top w:val="single" w:sz="8" w:space="0" w:color="425761"/>
              <w:left w:val="nil"/>
              <w:bottom w:val="single" w:sz="8" w:space="0" w:color="425761"/>
              <w:right w:val="single" w:sz="8" w:space="0" w:color="425761"/>
            </w:tcBorders>
            <w:tcMar>
              <w:top w:w="80" w:type="dxa"/>
              <w:left w:w="280" w:type="dxa"/>
              <w:bottom w:w="80" w:type="dxa"/>
              <w:right w:w="280" w:type="dxa"/>
            </w:tcMar>
            <w:vAlign w:val="center"/>
          </w:tcPr>
          <w:p w14:paraId="451A626F" w14:textId="77777777" w:rsidR="00BA4BC6" w:rsidRPr="00372E6C" w:rsidRDefault="00BA4BC6" w:rsidP="00BA4BC6">
            <w:pPr>
              <w:spacing w:after="0" w:line="240" w:lineRule="auto"/>
              <w:rPr>
                <w:rFonts w:ascii="PT Serif" w:eastAsia="PT Sans" w:hAnsi="PT Serif" w:cs="PT Sans"/>
                <w:i/>
                <w:sz w:val="20"/>
                <w:szCs w:val="20"/>
              </w:rPr>
            </w:pPr>
            <w:r w:rsidRPr="00372E6C">
              <w:rPr>
                <w:rFonts w:ascii="PT Serif" w:eastAsia="PT Sans" w:hAnsi="PT Serif" w:cs="PT Sans"/>
                <w:i/>
                <w:sz w:val="20"/>
                <w:szCs w:val="20"/>
              </w:rPr>
              <w:t>“Because the disclosure schedule was delayed, it caused a ripple effect of delays on other workstreams.”</w:t>
            </w:r>
          </w:p>
        </w:tc>
      </w:tr>
      <w:tr w:rsidR="00BA4BC6" w:rsidRPr="00372E6C" w14:paraId="7F5E3CC5" w14:textId="77777777" w:rsidTr="00372E6C">
        <w:trPr>
          <w:trHeight w:val="505"/>
        </w:trPr>
        <w:tc>
          <w:tcPr>
            <w:tcW w:w="1710" w:type="dxa"/>
            <w:tcBorders>
              <w:top w:val="single" w:sz="4" w:space="0" w:color="FFFFFF" w:themeColor="background1"/>
              <w:left w:val="nil"/>
              <w:bottom w:val="single" w:sz="12" w:space="0" w:color="FFFFFF"/>
              <w:right w:val="single" w:sz="12" w:space="0" w:color="FFFFFF"/>
            </w:tcBorders>
            <w:shd w:val="clear" w:color="auto" w:fill="1A4197"/>
            <w:tcMar>
              <w:top w:w="100" w:type="dxa"/>
              <w:left w:w="100" w:type="dxa"/>
              <w:bottom w:w="100" w:type="dxa"/>
              <w:right w:w="100" w:type="dxa"/>
            </w:tcMar>
            <w:vAlign w:val="center"/>
          </w:tcPr>
          <w:p w14:paraId="2CE67617" w14:textId="77777777" w:rsidR="00BA4BC6" w:rsidRPr="00372E6C" w:rsidRDefault="00BA4BC6" w:rsidP="00BA4BC6">
            <w:pPr>
              <w:spacing w:after="0" w:line="240" w:lineRule="auto"/>
              <w:rPr>
                <w:rFonts w:ascii="PT Serif" w:eastAsia="PT Sans" w:hAnsi="PT Serif" w:cs="PT Sans"/>
                <w:b/>
                <w:color w:val="FFFFFF"/>
                <w:sz w:val="22"/>
                <w:szCs w:val="22"/>
              </w:rPr>
            </w:pPr>
            <w:r w:rsidRPr="00372E6C">
              <w:rPr>
                <w:rFonts w:ascii="PT Serif" w:eastAsia="PT Sans" w:hAnsi="PT Serif" w:cs="PT Sans"/>
                <w:b/>
                <w:color w:val="FFFFFF"/>
                <w:sz w:val="22"/>
                <w:szCs w:val="22"/>
              </w:rPr>
              <w:t>Next steps</w:t>
            </w:r>
          </w:p>
        </w:tc>
        <w:tc>
          <w:tcPr>
            <w:tcW w:w="3330" w:type="dxa"/>
            <w:tcBorders>
              <w:top w:val="single" w:sz="8" w:space="0" w:color="425761"/>
              <w:left w:val="single" w:sz="12" w:space="0" w:color="FFFFFF"/>
              <w:bottom w:val="single" w:sz="8" w:space="0" w:color="425761"/>
              <w:right w:val="nil"/>
            </w:tcBorders>
            <w:tcMar>
              <w:top w:w="100" w:type="dxa"/>
              <w:left w:w="100" w:type="dxa"/>
              <w:bottom w:w="100" w:type="dxa"/>
              <w:right w:w="100" w:type="dxa"/>
            </w:tcMar>
            <w:vAlign w:val="center"/>
          </w:tcPr>
          <w:p w14:paraId="204D18D0" w14:textId="77777777" w:rsidR="00BA4BC6" w:rsidRPr="00372E6C" w:rsidRDefault="00BA4BC6" w:rsidP="00BA4BC6">
            <w:pPr>
              <w:spacing w:after="0" w:line="240" w:lineRule="auto"/>
              <w:rPr>
                <w:rFonts w:ascii="PT Serif" w:eastAsia="PT Sans" w:hAnsi="PT Serif" w:cs="PT Sans"/>
                <w:b/>
                <w:sz w:val="20"/>
                <w:szCs w:val="20"/>
              </w:rPr>
            </w:pPr>
            <w:r w:rsidRPr="00372E6C">
              <w:rPr>
                <w:rFonts w:ascii="PT Serif" w:eastAsia="PT Sans" w:hAnsi="PT Serif" w:cs="PT Sans"/>
                <w:b/>
                <w:sz w:val="20"/>
                <w:szCs w:val="20"/>
              </w:rPr>
              <w:t xml:space="preserve">Turn this into a </w:t>
            </w:r>
            <w:r w:rsidRPr="00372E6C">
              <w:rPr>
                <w:rFonts w:ascii="PT Serif" w:eastAsia="PT Serif" w:hAnsi="PT Serif" w:cs="PT Serif"/>
                <w:b/>
                <w:i/>
                <w:sz w:val="20"/>
                <w:szCs w:val="20"/>
              </w:rPr>
              <w:t>discussion</w:t>
            </w:r>
            <w:r w:rsidRPr="00372E6C">
              <w:rPr>
                <w:rFonts w:ascii="PT Serif" w:eastAsia="PT Sans" w:hAnsi="PT Serif" w:cs="PT Sans"/>
                <w:b/>
                <w:sz w:val="20"/>
                <w:szCs w:val="20"/>
              </w:rPr>
              <w:t xml:space="preserve"> about what could be different next time.</w:t>
            </w:r>
          </w:p>
          <w:p w14:paraId="48BDAFD7" w14:textId="77777777" w:rsidR="00BA4BC6" w:rsidRPr="00372E6C" w:rsidRDefault="00BA4BC6" w:rsidP="00BA4BC6">
            <w:pPr>
              <w:numPr>
                <w:ilvl w:val="0"/>
                <w:numId w:val="32"/>
              </w:numPr>
              <w:spacing w:after="0" w:line="240" w:lineRule="auto"/>
              <w:ind w:left="270" w:hanging="180"/>
              <w:rPr>
                <w:rFonts w:ascii="PT Serif" w:eastAsia="PT Sans" w:hAnsi="PT Serif" w:cs="PT Sans"/>
                <w:sz w:val="20"/>
                <w:szCs w:val="20"/>
              </w:rPr>
            </w:pPr>
            <w:r w:rsidRPr="00372E6C">
              <w:rPr>
                <w:rFonts w:ascii="PT Serif" w:eastAsia="PT Sans" w:hAnsi="PT Serif" w:cs="PT Sans"/>
                <w:sz w:val="20"/>
                <w:szCs w:val="20"/>
              </w:rPr>
              <w:t>“Next time, try…”</w:t>
            </w:r>
          </w:p>
          <w:p w14:paraId="300FA180" w14:textId="77777777" w:rsidR="00BA4BC6" w:rsidRPr="00372E6C" w:rsidRDefault="00BA4BC6" w:rsidP="00BA4BC6">
            <w:pPr>
              <w:numPr>
                <w:ilvl w:val="0"/>
                <w:numId w:val="32"/>
              </w:numPr>
              <w:spacing w:after="0" w:line="240" w:lineRule="auto"/>
              <w:ind w:left="270" w:hanging="180"/>
              <w:rPr>
                <w:rFonts w:ascii="PT Serif" w:eastAsia="PT Sans" w:hAnsi="PT Serif" w:cs="PT Sans"/>
                <w:sz w:val="20"/>
                <w:szCs w:val="20"/>
              </w:rPr>
            </w:pPr>
            <w:r w:rsidRPr="00372E6C">
              <w:rPr>
                <w:rFonts w:ascii="PT Serif" w:eastAsia="PT Sans" w:hAnsi="PT Serif" w:cs="PT Sans"/>
                <w:sz w:val="20"/>
                <w:szCs w:val="20"/>
              </w:rPr>
              <w:t>“Does what I said make sense?”</w:t>
            </w:r>
          </w:p>
          <w:p w14:paraId="62B36F88" w14:textId="77777777" w:rsidR="00BA4BC6" w:rsidRPr="00372E6C" w:rsidRDefault="00BA4BC6" w:rsidP="00BA4BC6">
            <w:pPr>
              <w:numPr>
                <w:ilvl w:val="0"/>
                <w:numId w:val="32"/>
              </w:numPr>
              <w:spacing w:after="0" w:line="240" w:lineRule="auto"/>
              <w:ind w:left="270" w:hanging="180"/>
              <w:rPr>
                <w:rFonts w:ascii="PT Serif" w:eastAsia="PT Sans" w:hAnsi="PT Serif" w:cs="PT Sans"/>
                <w:sz w:val="20"/>
                <w:szCs w:val="20"/>
              </w:rPr>
            </w:pPr>
            <w:r w:rsidRPr="00372E6C">
              <w:rPr>
                <w:rFonts w:ascii="PT Serif" w:eastAsia="PT Sans" w:hAnsi="PT Serif" w:cs="PT Sans"/>
                <w:sz w:val="20"/>
                <w:szCs w:val="20"/>
              </w:rPr>
              <w:t>“What was your intention?”</w:t>
            </w:r>
          </w:p>
          <w:p w14:paraId="18CAB1EA" w14:textId="77777777" w:rsidR="00BA4BC6" w:rsidRPr="00372E6C" w:rsidRDefault="00BA4BC6" w:rsidP="00BA4BC6">
            <w:pPr>
              <w:numPr>
                <w:ilvl w:val="0"/>
                <w:numId w:val="32"/>
              </w:numPr>
              <w:spacing w:after="0" w:line="240" w:lineRule="auto"/>
              <w:ind w:left="270" w:hanging="180"/>
              <w:rPr>
                <w:rFonts w:ascii="PT Serif" w:eastAsia="PT Sans" w:hAnsi="PT Serif" w:cs="PT Sans"/>
                <w:sz w:val="20"/>
                <w:szCs w:val="20"/>
              </w:rPr>
            </w:pPr>
            <w:r w:rsidRPr="00372E6C">
              <w:rPr>
                <w:rFonts w:ascii="PT Serif" w:eastAsia="PT Sans" w:hAnsi="PT Serif" w:cs="PT Sans"/>
                <w:sz w:val="20"/>
                <w:szCs w:val="20"/>
              </w:rPr>
              <w:t>“How can I help?”</w:t>
            </w:r>
          </w:p>
        </w:tc>
        <w:tc>
          <w:tcPr>
            <w:tcW w:w="4377" w:type="dxa"/>
            <w:tcBorders>
              <w:top w:val="single" w:sz="8" w:space="0" w:color="425761"/>
              <w:left w:val="nil"/>
              <w:bottom w:val="single" w:sz="8" w:space="0" w:color="425761"/>
              <w:right w:val="single" w:sz="8" w:space="0" w:color="425761"/>
            </w:tcBorders>
            <w:tcMar>
              <w:top w:w="80" w:type="dxa"/>
              <w:left w:w="280" w:type="dxa"/>
              <w:bottom w:w="80" w:type="dxa"/>
              <w:right w:w="280" w:type="dxa"/>
            </w:tcMar>
            <w:vAlign w:val="center"/>
          </w:tcPr>
          <w:p w14:paraId="33181B00" w14:textId="77777777" w:rsidR="00BA4BC6" w:rsidRPr="00372E6C" w:rsidRDefault="00BA4BC6" w:rsidP="00BA4BC6">
            <w:pPr>
              <w:spacing w:after="200" w:line="240" w:lineRule="auto"/>
              <w:rPr>
                <w:rFonts w:ascii="PT Serif" w:eastAsia="PT Sans" w:hAnsi="PT Serif" w:cs="PT Sans"/>
                <w:i/>
                <w:sz w:val="20"/>
                <w:szCs w:val="20"/>
              </w:rPr>
            </w:pPr>
            <w:r w:rsidRPr="00372E6C">
              <w:rPr>
                <w:rFonts w:ascii="PT Serif" w:eastAsia="PT Sans" w:hAnsi="PT Serif" w:cs="PT Sans"/>
                <w:i/>
                <w:sz w:val="20"/>
                <w:szCs w:val="20"/>
              </w:rPr>
              <w:t>“There was a lot on your plate for this deal. How did you sequence priorities?”</w:t>
            </w:r>
          </w:p>
          <w:p w14:paraId="3ED0A34B" w14:textId="77777777" w:rsidR="00BA4BC6" w:rsidRPr="00372E6C" w:rsidRDefault="00BA4BC6" w:rsidP="00BA4BC6">
            <w:pPr>
              <w:spacing w:after="200" w:line="240" w:lineRule="auto"/>
              <w:rPr>
                <w:rFonts w:ascii="PT Serif" w:eastAsia="PT Sans" w:hAnsi="PT Serif" w:cs="PT Sans"/>
                <w:i/>
                <w:sz w:val="20"/>
                <w:szCs w:val="20"/>
              </w:rPr>
            </w:pPr>
            <w:r w:rsidRPr="00372E6C">
              <w:rPr>
                <w:rFonts w:ascii="PT Serif" w:eastAsia="PT Sans" w:hAnsi="PT Serif" w:cs="PT Sans"/>
                <w:i/>
                <w:sz w:val="20"/>
                <w:szCs w:val="20"/>
              </w:rPr>
              <w:t>“Can you walk me through your process for reviewing the disclosure schedule?”</w:t>
            </w:r>
          </w:p>
          <w:p w14:paraId="65155B58" w14:textId="77777777" w:rsidR="00BA4BC6" w:rsidRPr="00372E6C" w:rsidRDefault="00BA4BC6" w:rsidP="00BA4BC6">
            <w:pPr>
              <w:spacing w:after="0" w:line="240" w:lineRule="auto"/>
              <w:rPr>
                <w:rFonts w:ascii="PT Serif" w:eastAsia="PT Sans" w:hAnsi="PT Serif" w:cs="PT Sans"/>
                <w:i/>
                <w:sz w:val="20"/>
                <w:szCs w:val="20"/>
              </w:rPr>
            </w:pPr>
            <w:r w:rsidRPr="00372E6C">
              <w:rPr>
                <w:rFonts w:ascii="PT Serif" w:eastAsia="PT Sans" w:hAnsi="PT Serif" w:cs="PT Sans"/>
                <w:i/>
                <w:sz w:val="20"/>
                <w:szCs w:val="20"/>
              </w:rPr>
              <w:t>“How can I help in the future? Would it have been better if I had _________?”</w:t>
            </w:r>
          </w:p>
        </w:tc>
      </w:tr>
    </w:tbl>
    <w:p w14:paraId="409A594E" w14:textId="3597DC71" w:rsidR="00BA4BC6" w:rsidRPr="00372E6C" w:rsidRDefault="00BA4BC6" w:rsidP="00992698">
      <w:pPr>
        <w:pStyle w:val="Heading3"/>
        <w:spacing w:before="360" w:after="200"/>
      </w:pPr>
      <w:r w:rsidRPr="00372E6C">
        <w:t xml:space="preserve">Constructive Language Examples </w:t>
      </w:r>
    </w:p>
    <w:tbl>
      <w:tblPr>
        <w:tblW w:w="9396" w:type="dxa"/>
        <w:tblInd w:w="-1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3961"/>
        <w:gridCol w:w="5435"/>
      </w:tblGrid>
      <w:tr w:rsidR="00BA4BC6" w:rsidRPr="00372E6C" w14:paraId="6EF3D72E" w14:textId="77777777" w:rsidTr="00372E6C">
        <w:trPr>
          <w:trHeight w:val="503"/>
        </w:trPr>
        <w:tc>
          <w:tcPr>
            <w:tcW w:w="3961" w:type="dxa"/>
            <w:tcBorders>
              <w:bottom w:val="single" w:sz="8" w:space="0" w:color="B7B7B7"/>
              <w:right w:val="nil"/>
            </w:tcBorders>
            <w:shd w:val="clear" w:color="auto" w:fill="auto"/>
            <w:tcMar>
              <w:top w:w="57" w:type="dxa"/>
              <w:left w:w="57" w:type="dxa"/>
              <w:bottom w:w="57" w:type="dxa"/>
              <w:right w:w="57" w:type="dxa"/>
            </w:tcMar>
            <w:vAlign w:val="center"/>
          </w:tcPr>
          <w:p w14:paraId="7C60CA6B" w14:textId="77777777" w:rsidR="00BA4BC6" w:rsidRPr="00372E6C" w:rsidRDefault="00BA4BC6" w:rsidP="00372E6C">
            <w:pPr>
              <w:widowControl w:val="0"/>
              <w:spacing w:after="0" w:line="240" w:lineRule="auto"/>
              <w:rPr>
                <w:rFonts w:ascii="PT Serif" w:eastAsia="PT Sans" w:hAnsi="PT Serif" w:cs="PT Sans"/>
                <w:color w:val="000000" w:themeColor="text1"/>
                <w:sz w:val="20"/>
                <w:szCs w:val="20"/>
              </w:rPr>
            </w:pPr>
            <w:bookmarkStart w:id="1" w:name="_Hlk119214880"/>
            <w:r w:rsidRPr="00372E6C">
              <w:rPr>
                <w:rFonts w:ascii="PT Serif" w:eastAsia="PT Sans" w:hAnsi="PT Serif" w:cs="PT Sans"/>
                <w:b/>
                <w:color w:val="000000" w:themeColor="text1"/>
                <w:sz w:val="20"/>
                <w:szCs w:val="20"/>
              </w:rPr>
              <w:t>NOT</w:t>
            </w:r>
            <w:r w:rsidRPr="00372E6C">
              <w:rPr>
                <w:rFonts w:ascii="PT Serif" w:eastAsia="PT Sans" w:hAnsi="PT Serif" w:cs="PT Sans"/>
                <w:color w:val="000000" w:themeColor="text1"/>
                <w:sz w:val="20"/>
                <w:szCs w:val="20"/>
              </w:rPr>
              <w:t>: “You lack attention to detail.”</w:t>
            </w:r>
          </w:p>
        </w:tc>
        <w:tc>
          <w:tcPr>
            <w:tcW w:w="5435" w:type="dxa"/>
            <w:tcBorders>
              <w:left w:val="nil"/>
              <w:bottom w:val="single" w:sz="8" w:space="0" w:color="B7B7B7"/>
            </w:tcBorders>
            <w:shd w:val="clear" w:color="auto" w:fill="auto"/>
            <w:tcMar>
              <w:top w:w="57" w:type="dxa"/>
              <w:left w:w="57" w:type="dxa"/>
              <w:bottom w:w="57" w:type="dxa"/>
              <w:right w:w="57" w:type="dxa"/>
            </w:tcMar>
            <w:vAlign w:val="center"/>
          </w:tcPr>
          <w:p w14:paraId="140A6C92" w14:textId="77777777" w:rsidR="00BA4BC6" w:rsidRPr="00372E6C" w:rsidRDefault="00BA4BC6" w:rsidP="00372E6C">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b/>
                <w:color w:val="000000" w:themeColor="text1"/>
                <w:sz w:val="20"/>
                <w:szCs w:val="20"/>
              </w:rPr>
              <w:t>Instead</w:t>
            </w:r>
            <w:r w:rsidRPr="00372E6C">
              <w:rPr>
                <w:rFonts w:ascii="PT Serif" w:eastAsia="PT Sans" w:hAnsi="PT Serif" w:cs="PT Sans"/>
                <w:color w:val="000000" w:themeColor="text1"/>
                <w:sz w:val="20"/>
                <w:szCs w:val="20"/>
              </w:rPr>
              <w:t>: “I noticed a few typos in your draft. What is your process for reviewing your work?”</w:t>
            </w:r>
          </w:p>
        </w:tc>
      </w:tr>
      <w:tr w:rsidR="00BA4BC6" w:rsidRPr="00372E6C" w14:paraId="3CF7F058" w14:textId="77777777" w:rsidTr="00372E6C">
        <w:trPr>
          <w:trHeight w:val="503"/>
        </w:trPr>
        <w:tc>
          <w:tcPr>
            <w:tcW w:w="3961" w:type="dxa"/>
            <w:tcBorders>
              <w:top w:val="single" w:sz="8" w:space="0" w:color="B7B7B7"/>
              <w:bottom w:val="single" w:sz="8" w:space="0" w:color="B7B7B7"/>
              <w:right w:val="nil"/>
            </w:tcBorders>
            <w:shd w:val="clear" w:color="auto" w:fill="auto"/>
            <w:tcMar>
              <w:top w:w="57" w:type="dxa"/>
              <w:left w:w="57" w:type="dxa"/>
              <w:bottom w:w="57" w:type="dxa"/>
              <w:right w:w="57" w:type="dxa"/>
            </w:tcMar>
            <w:vAlign w:val="center"/>
          </w:tcPr>
          <w:p w14:paraId="1B92FE1E" w14:textId="77777777" w:rsidR="00BA4BC6" w:rsidRPr="00372E6C" w:rsidRDefault="00BA4BC6" w:rsidP="00372E6C">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b/>
                <w:color w:val="000000" w:themeColor="text1"/>
                <w:sz w:val="20"/>
                <w:szCs w:val="20"/>
              </w:rPr>
              <w:t>NOT</w:t>
            </w:r>
            <w:r w:rsidRPr="00372E6C">
              <w:rPr>
                <w:rFonts w:ascii="PT Serif" w:eastAsia="PT Sans" w:hAnsi="PT Serif" w:cs="PT Sans"/>
                <w:color w:val="000000" w:themeColor="text1"/>
                <w:sz w:val="20"/>
                <w:szCs w:val="20"/>
              </w:rPr>
              <w:t>: “You are too timid.”</w:t>
            </w:r>
          </w:p>
        </w:tc>
        <w:tc>
          <w:tcPr>
            <w:tcW w:w="5435" w:type="dxa"/>
            <w:tcBorders>
              <w:top w:val="single" w:sz="8" w:space="0" w:color="B7B7B7"/>
              <w:left w:val="nil"/>
              <w:bottom w:val="single" w:sz="8" w:space="0" w:color="B7B7B7"/>
            </w:tcBorders>
            <w:shd w:val="clear" w:color="auto" w:fill="auto"/>
            <w:tcMar>
              <w:top w:w="57" w:type="dxa"/>
              <w:left w:w="57" w:type="dxa"/>
              <w:bottom w:w="57" w:type="dxa"/>
              <w:right w:w="57" w:type="dxa"/>
            </w:tcMar>
            <w:vAlign w:val="center"/>
          </w:tcPr>
          <w:p w14:paraId="2E2E3019" w14:textId="77777777" w:rsidR="00BA4BC6" w:rsidRPr="00372E6C" w:rsidRDefault="00BA4BC6" w:rsidP="00372E6C">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b/>
                <w:color w:val="000000" w:themeColor="text1"/>
                <w:sz w:val="20"/>
                <w:szCs w:val="20"/>
              </w:rPr>
              <w:t>Instead</w:t>
            </w:r>
            <w:r w:rsidRPr="00372E6C">
              <w:rPr>
                <w:rFonts w:ascii="PT Serif" w:eastAsia="PT Sans" w:hAnsi="PT Serif" w:cs="PT Sans"/>
                <w:color w:val="000000" w:themeColor="text1"/>
                <w:sz w:val="20"/>
                <w:szCs w:val="20"/>
              </w:rPr>
              <w:t>: “When the client asked about your section, you deferred to me to answer. But that was an opportunity to build your credibility.”</w:t>
            </w:r>
          </w:p>
        </w:tc>
      </w:tr>
      <w:tr w:rsidR="00BA4BC6" w:rsidRPr="00372E6C" w14:paraId="2EEBCE41" w14:textId="77777777" w:rsidTr="00372E6C">
        <w:trPr>
          <w:trHeight w:val="19"/>
        </w:trPr>
        <w:tc>
          <w:tcPr>
            <w:tcW w:w="3961" w:type="dxa"/>
            <w:tcBorders>
              <w:top w:val="single" w:sz="8" w:space="0" w:color="B7B7B7"/>
              <w:right w:val="nil"/>
            </w:tcBorders>
            <w:shd w:val="clear" w:color="auto" w:fill="auto"/>
            <w:tcMar>
              <w:top w:w="57" w:type="dxa"/>
              <w:left w:w="57" w:type="dxa"/>
              <w:bottom w:w="57" w:type="dxa"/>
              <w:right w:w="57" w:type="dxa"/>
            </w:tcMar>
            <w:vAlign w:val="center"/>
          </w:tcPr>
          <w:p w14:paraId="4D061E08" w14:textId="572DAB3D" w:rsidR="00BA4BC6" w:rsidRPr="00372E6C" w:rsidRDefault="00BA4BC6" w:rsidP="00372E6C">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b/>
                <w:color w:val="000000" w:themeColor="text1"/>
                <w:sz w:val="20"/>
                <w:szCs w:val="20"/>
              </w:rPr>
              <w:t>NOT</w:t>
            </w:r>
            <w:r w:rsidRPr="00372E6C">
              <w:rPr>
                <w:rFonts w:ascii="PT Serif" w:eastAsia="PT Sans" w:hAnsi="PT Serif" w:cs="PT Sans"/>
                <w:color w:val="000000" w:themeColor="text1"/>
                <w:sz w:val="20"/>
                <w:szCs w:val="20"/>
              </w:rPr>
              <w:t>: “You aren’t being collaborative.”</w:t>
            </w:r>
          </w:p>
        </w:tc>
        <w:tc>
          <w:tcPr>
            <w:tcW w:w="5435" w:type="dxa"/>
            <w:tcBorders>
              <w:top w:val="single" w:sz="8" w:space="0" w:color="B7B7B7"/>
              <w:left w:val="nil"/>
            </w:tcBorders>
            <w:shd w:val="clear" w:color="auto" w:fill="auto"/>
            <w:tcMar>
              <w:top w:w="57" w:type="dxa"/>
              <w:left w:w="57" w:type="dxa"/>
              <w:bottom w:w="57" w:type="dxa"/>
              <w:right w:w="57" w:type="dxa"/>
            </w:tcMar>
            <w:vAlign w:val="center"/>
          </w:tcPr>
          <w:p w14:paraId="67D69A56" w14:textId="77777777" w:rsidR="00BA4BC6" w:rsidRPr="00372E6C" w:rsidRDefault="00BA4BC6" w:rsidP="00372E6C">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b/>
                <w:color w:val="000000" w:themeColor="text1"/>
                <w:sz w:val="20"/>
                <w:szCs w:val="20"/>
              </w:rPr>
              <w:t>Instead</w:t>
            </w:r>
            <w:r w:rsidRPr="00372E6C">
              <w:rPr>
                <w:rFonts w:ascii="PT Serif" w:eastAsia="PT Sans" w:hAnsi="PT Serif" w:cs="PT Sans"/>
                <w:color w:val="000000" w:themeColor="text1"/>
                <w:sz w:val="20"/>
                <w:szCs w:val="20"/>
              </w:rPr>
              <w:t>: “When you rejected Mike’s idea without explanation, did you notice him visibly stiffen? It happened in meeting X and Y as well. Next time…”</w:t>
            </w:r>
          </w:p>
        </w:tc>
      </w:tr>
      <w:bookmarkEnd w:id="1"/>
    </w:tbl>
    <w:p w14:paraId="67B3EE6C" w14:textId="21D4F613" w:rsidR="00372E6C" w:rsidRPr="00372E6C" w:rsidRDefault="00372E6C">
      <w:pPr>
        <w:spacing w:after="0" w:line="240" w:lineRule="auto"/>
        <w:rPr>
          <w:rFonts w:ascii="PT Serif" w:eastAsiaTheme="majorEastAsia" w:hAnsi="PT Serif" w:cstheme="majorBidi"/>
          <w:color w:val="2F5496" w:themeColor="accent1" w:themeShade="BF"/>
          <w:sz w:val="26"/>
          <w:szCs w:val="26"/>
        </w:rPr>
      </w:pPr>
    </w:p>
    <w:p w14:paraId="7DEFA7F5" w14:textId="273642F8" w:rsidR="008872B6" w:rsidRPr="00372E6C" w:rsidRDefault="008872B6" w:rsidP="00992698">
      <w:pPr>
        <w:pStyle w:val="Heading3"/>
        <w:spacing w:before="360" w:after="200"/>
      </w:pPr>
      <w:r w:rsidRPr="00372E6C">
        <w:lastRenderedPageBreak/>
        <w:t>Tips</w:t>
      </w:r>
      <w:r w:rsidR="00372E6C" w:rsidRPr="00372E6C">
        <w:t xml:space="preserve"> for Soliciting Better Feedback</w:t>
      </w:r>
    </w:p>
    <w:tbl>
      <w:tblPr>
        <w:tblW w:w="9406" w:type="dxa"/>
        <w:tblInd w:w="-10" w:type="dxa"/>
        <w:tblLook w:val="0600" w:firstRow="0" w:lastRow="0" w:firstColumn="0" w:lastColumn="0" w:noHBand="1" w:noVBand="1"/>
      </w:tblPr>
      <w:tblGrid>
        <w:gridCol w:w="3684"/>
        <w:gridCol w:w="5722"/>
      </w:tblGrid>
      <w:tr w:rsidR="008872B6" w:rsidRPr="00372E6C" w14:paraId="4E1EDB1E" w14:textId="77777777" w:rsidTr="00E754A2">
        <w:trPr>
          <w:trHeight w:val="834"/>
        </w:trPr>
        <w:tc>
          <w:tcPr>
            <w:tcW w:w="3684" w:type="dxa"/>
            <w:shd w:val="clear" w:color="auto" w:fill="auto"/>
            <w:tcMar>
              <w:top w:w="57" w:type="dxa"/>
              <w:left w:w="57" w:type="dxa"/>
              <w:bottom w:w="57" w:type="dxa"/>
              <w:right w:w="57" w:type="dxa"/>
            </w:tcMar>
          </w:tcPr>
          <w:p w14:paraId="189A1B91" w14:textId="0ED45B92" w:rsidR="008872B6" w:rsidRPr="00372E6C" w:rsidRDefault="008872B6" w:rsidP="008872B6">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noProof/>
                <w:color w:val="000000" w:themeColor="text1"/>
                <w:sz w:val="20"/>
                <w:szCs w:val="20"/>
              </w:rPr>
              <w:drawing>
                <wp:anchor distT="0" distB="0" distL="0" distR="0" simplePos="0" relativeHeight="251658240" behindDoc="0" locked="0" layoutInCell="1" allowOverlap="1" wp14:anchorId="03C9B055" wp14:editId="313278BC">
                  <wp:simplePos x="0" y="0"/>
                  <wp:positionH relativeFrom="column">
                    <wp:posOffset>-635</wp:posOffset>
                  </wp:positionH>
                  <wp:positionV relativeFrom="paragraph">
                    <wp:posOffset>635</wp:posOffset>
                  </wp:positionV>
                  <wp:extent cx="2240915" cy="876935"/>
                  <wp:effectExtent l="0" t="0" r="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8">
                            <a:extLst>
                              <a:ext uri="{28A0092B-C50C-407E-A947-70E740481C1C}">
                                <a14:useLocalDpi xmlns:a14="http://schemas.microsoft.com/office/drawing/2010/main" val="0"/>
                              </a:ext>
                            </a:extLst>
                          </a:blip>
                          <a:srcRect t="406" b="73842"/>
                          <a:stretch/>
                        </pic:blipFill>
                        <pic:spPr bwMode="auto">
                          <a:xfrm>
                            <a:off x="0" y="0"/>
                            <a:ext cx="2240915" cy="87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22" w:type="dxa"/>
            <w:shd w:val="clear" w:color="auto" w:fill="auto"/>
            <w:tcMar>
              <w:top w:w="57" w:type="dxa"/>
              <w:left w:w="57" w:type="dxa"/>
              <w:bottom w:w="57" w:type="dxa"/>
              <w:right w:w="57" w:type="dxa"/>
            </w:tcMar>
            <w:vAlign w:val="center"/>
          </w:tcPr>
          <w:p w14:paraId="498F46B2" w14:textId="31D984AB" w:rsidR="008872B6" w:rsidRPr="00372E6C" w:rsidRDefault="008872B6" w:rsidP="00E754A2">
            <w:pPr>
              <w:widowControl w:val="0"/>
              <w:spacing w:before="240" w:after="80" w:line="240" w:lineRule="auto"/>
              <w:rPr>
                <w:rFonts w:ascii="PT Serif" w:eastAsia="PT Sans" w:hAnsi="PT Serif" w:cs="PT Sans"/>
                <w:bCs/>
                <w:i/>
                <w:iCs/>
                <w:color w:val="000000" w:themeColor="text1"/>
                <w:sz w:val="20"/>
                <w:szCs w:val="20"/>
              </w:rPr>
            </w:pPr>
            <w:r w:rsidRPr="00372E6C">
              <w:rPr>
                <w:rFonts w:ascii="PT Serif" w:eastAsia="PT Sans" w:hAnsi="PT Serif" w:cs="PT Sans"/>
                <w:bCs/>
                <w:i/>
                <w:iCs/>
                <w:color w:val="000000" w:themeColor="text1"/>
                <w:sz w:val="20"/>
                <w:szCs w:val="20"/>
              </w:rPr>
              <w:t>"Next Tuesday, I put 30 minutes on your calendar</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to discuss feedback. can move it back if you</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need more time to prepare."</w:t>
            </w:r>
          </w:p>
          <w:p w14:paraId="6B20385B" w14:textId="43EF2C9C" w:rsidR="00372E6C" w:rsidRPr="00372E6C" w:rsidRDefault="00372E6C" w:rsidP="00E754A2">
            <w:pPr>
              <w:widowControl w:val="0"/>
              <w:spacing w:before="240" w:after="80" w:line="240" w:lineRule="auto"/>
              <w:rPr>
                <w:rFonts w:ascii="PT Serif" w:eastAsia="PT Sans" w:hAnsi="PT Serif" w:cs="PT Sans"/>
                <w:bCs/>
                <w:i/>
                <w:iCs/>
                <w:color w:val="000000" w:themeColor="text1"/>
                <w:sz w:val="20"/>
                <w:szCs w:val="20"/>
              </w:rPr>
            </w:pPr>
          </w:p>
        </w:tc>
      </w:tr>
      <w:tr w:rsidR="008872B6" w:rsidRPr="00372E6C" w14:paraId="22F7E8B5" w14:textId="77777777" w:rsidTr="00E754A2">
        <w:trPr>
          <w:trHeight w:val="550"/>
        </w:trPr>
        <w:tc>
          <w:tcPr>
            <w:tcW w:w="3684" w:type="dxa"/>
            <w:shd w:val="clear" w:color="auto" w:fill="auto"/>
            <w:tcMar>
              <w:top w:w="57" w:type="dxa"/>
              <w:left w:w="57" w:type="dxa"/>
              <w:bottom w:w="57" w:type="dxa"/>
              <w:right w:w="57" w:type="dxa"/>
            </w:tcMar>
          </w:tcPr>
          <w:p w14:paraId="10C8E2A5" w14:textId="3A41C270" w:rsidR="008872B6" w:rsidRPr="00372E6C" w:rsidRDefault="008872B6" w:rsidP="008872B6">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noProof/>
                <w:color w:val="000000" w:themeColor="text1"/>
                <w:sz w:val="20"/>
                <w:szCs w:val="20"/>
              </w:rPr>
              <w:drawing>
                <wp:anchor distT="0" distB="0" distL="114300" distR="114300" simplePos="0" relativeHeight="251659264" behindDoc="0" locked="0" layoutInCell="1" allowOverlap="1" wp14:anchorId="07CD1B2E" wp14:editId="4BC45CB8">
                  <wp:simplePos x="0" y="0"/>
                  <wp:positionH relativeFrom="column">
                    <wp:posOffset>-635</wp:posOffset>
                  </wp:positionH>
                  <wp:positionV relativeFrom="paragraph">
                    <wp:posOffset>3175</wp:posOffset>
                  </wp:positionV>
                  <wp:extent cx="2240915" cy="882015"/>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8">
                            <a:extLst>
                              <a:ext uri="{28A0092B-C50C-407E-A947-70E740481C1C}">
                                <a14:useLocalDpi xmlns:a14="http://schemas.microsoft.com/office/drawing/2010/main" val="0"/>
                              </a:ext>
                            </a:extLst>
                          </a:blip>
                          <a:srcRect t="26933" b="47173"/>
                          <a:stretch/>
                        </pic:blipFill>
                        <pic:spPr bwMode="auto">
                          <a:xfrm>
                            <a:off x="0" y="0"/>
                            <a:ext cx="224091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22" w:type="dxa"/>
            <w:shd w:val="clear" w:color="auto" w:fill="auto"/>
            <w:tcMar>
              <w:top w:w="57" w:type="dxa"/>
              <w:left w:w="57" w:type="dxa"/>
              <w:bottom w:w="57" w:type="dxa"/>
              <w:right w:w="57" w:type="dxa"/>
            </w:tcMar>
            <w:vAlign w:val="center"/>
          </w:tcPr>
          <w:p w14:paraId="18AB691E" w14:textId="520386FD" w:rsidR="008872B6" w:rsidRPr="00372E6C" w:rsidRDefault="008872B6" w:rsidP="00E754A2">
            <w:pPr>
              <w:widowControl w:val="0"/>
              <w:spacing w:before="240" w:after="80" w:line="240" w:lineRule="auto"/>
              <w:rPr>
                <w:rFonts w:ascii="PT Serif" w:eastAsia="PT Sans" w:hAnsi="PT Serif" w:cs="PT Sans"/>
                <w:bCs/>
                <w:i/>
                <w:iCs/>
                <w:color w:val="000000" w:themeColor="text1"/>
                <w:sz w:val="20"/>
                <w:szCs w:val="20"/>
              </w:rPr>
            </w:pPr>
            <w:r w:rsidRPr="00372E6C">
              <w:rPr>
                <w:rFonts w:ascii="PT Serif" w:eastAsia="PT Sans" w:hAnsi="PT Serif" w:cs="PT Sans"/>
                <w:bCs/>
                <w:i/>
                <w:iCs/>
                <w:color w:val="000000" w:themeColor="text1"/>
                <w:sz w:val="20"/>
                <w:szCs w:val="20"/>
              </w:rPr>
              <w:t>"Next feedback session, I'd be interested in specific</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feedback on X, Y, and Z, on top of anything else</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you want to discuss."</w:t>
            </w:r>
          </w:p>
          <w:p w14:paraId="05AB9821" w14:textId="1897F554" w:rsidR="00372E6C" w:rsidRPr="00372E6C" w:rsidRDefault="00372E6C" w:rsidP="00E754A2">
            <w:pPr>
              <w:widowControl w:val="0"/>
              <w:spacing w:before="240" w:after="80" w:line="240" w:lineRule="auto"/>
              <w:rPr>
                <w:rFonts w:ascii="PT Serif" w:eastAsia="PT Sans" w:hAnsi="PT Serif" w:cs="PT Sans"/>
                <w:bCs/>
                <w:i/>
                <w:iCs/>
                <w:color w:val="000000" w:themeColor="text1"/>
                <w:sz w:val="20"/>
                <w:szCs w:val="20"/>
              </w:rPr>
            </w:pPr>
          </w:p>
        </w:tc>
      </w:tr>
      <w:tr w:rsidR="008872B6" w:rsidRPr="00372E6C" w14:paraId="5B692F59" w14:textId="77777777" w:rsidTr="00E754A2">
        <w:trPr>
          <w:trHeight w:val="13"/>
        </w:trPr>
        <w:tc>
          <w:tcPr>
            <w:tcW w:w="3684" w:type="dxa"/>
            <w:shd w:val="clear" w:color="auto" w:fill="auto"/>
            <w:tcMar>
              <w:top w:w="57" w:type="dxa"/>
              <w:left w:w="57" w:type="dxa"/>
              <w:bottom w:w="57" w:type="dxa"/>
              <w:right w:w="57" w:type="dxa"/>
            </w:tcMar>
          </w:tcPr>
          <w:p w14:paraId="74FD55E7" w14:textId="192F5F5D" w:rsidR="008872B6" w:rsidRPr="00372E6C" w:rsidRDefault="008872B6" w:rsidP="008872B6">
            <w:pPr>
              <w:widowControl w:val="0"/>
              <w:spacing w:after="0" w:line="240" w:lineRule="auto"/>
              <w:rPr>
                <w:rFonts w:ascii="PT Serif" w:eastAsia="PT Sans" w:hAnsi="PT Serif" w:cs="PT Sans"/>
                <w:color w:val="000000" w:themeColor="text1"/>
                <w:sz w:val="20"/>
                <w:szCs w:val="20"/>
              </w:rPr>
            </w:pPr>
            <w:r w:rsidRPr="00372E6C">
              <w:rPr>
                <w:rFonts w:ascii="PT Serif" w:eastAsia="PT Sans" w:hAnsi="PT Serif" w:cs="PT Sans"/>
                <w:noProof/>
                <w:color w:val="000000" w:themeColor="text1"/>
                <w:sz w:val="20"/>
                <w:szCs w:val="20"/>
              </w:rPr>
              <w:drawing>
                <wp:anchor distT="0" distB="0" distL="114300" distR="114300" simplePos="0" relativeHeight="251660288" behindDoc="0" locked="0" layoutInCell="1" allowOverlap="1" wp14:anchorId="496A36F8" wp14:editId="5E8F0EAA">
                  <wp:simplePos x="0" y="0"/>
                  <wp:positionH relativeFrom="column">
                    <wp:posOffset>635</wp:posOffset>
                  </wp:positionH>
                  <wp:positionV relativeFrom="paragraph">
                    <wp:posOffset>0</wp:posOffset>
                  </wp:positionV>
                  <wp:extent cx="2240915" cy="882530"/>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8">
                            <a:extLst>
                              <a:ext uri="{28A0092B-C50C-407E-A947-70E740481C1C}">
                                <a14:useLocalDpi xmlns:a14="http://schemas.microsoft.com/office/drawing/2010/main" val="0"/>
                              </a:ext>
                            </a:extLst>
                          </a:blip>
                          <a:srcRect t="53632" b="20475"/>
                          <a:stretch/>
                        </pic:blipFill>
                        <pic:spPr bwMode="auto">
                          <a:xfrm>
                            <a:off x="0" y="0"/>
                            <a:ext cx="2240915" cy="88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22" w:type="dxa"/>
            <w:shd w:val="clear" w:color="auto" w:fill="auto"/>
            <w:tcMar>
              <w:top w:w="57" w:type="dxa"/>
              <w:left w:w="57" w:type="dxa"/>
              <w:bottom w:w="57" w:type="dxa"/>
              <w:right w:w="57" w:type="dxa"/>
            </w:tcMar>
            <w:vAlign w:val="center"/>
          </w:tcPr>
          <w:p w14:paraId="3EC43C5A" w14:textId="0F46FD17" w:rsidR="008872B6" w:rsidRPr="00372E6C" w:rsidRDefault="008872B6" w:rsidP="00E754A2">
            <w:pPr>
              <w:widowControl w:val="0"/>
              <w:spacing w:before="240" w:after="80" w:line="240" w:lineRule="auto"/>
              <w:rPr>
                <w:rFonts w:ascii="PT Serif" w:eastAsia="PT Sans" w:hAnsi="PT Serif" w:cs="PT Sans"/>
                <w:bCs/>
                <w:i/>
                <w:iCs/>
                <w:color w:val="000000" w:themeColor="text1"/>
                <w:sz w:val="20"/>
                <w:szCs w:val="20"/>
              </w:rPr>
            </w:pPr>
            <w:r w:rsidRPr="00372E6C">
              <w:rPr>
                <w:rFonts w:ascii="PT Serif" w:eastAsia="PT Sans" w:hAnsi="PT Serif" w:cs="PT Sans"/>
                <w:bCs/>
                <w:i/>
                <w:iCs/>
                <w:color w:val="000000" w:themeColor="text1"/>
                <w:sz w:val="20"/>
                <w:szCs w:val="20"/>
              </w:rPr>
              <w:t>"I'd like your thoughts on how I handled the last</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few client calls. Sometimes, I worry I am pushing</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too hard. What do you think?"</w:t>
            </w:r>
          </w:p>
          <w:p w14:paraId="35D58557" w14:textId="02EC4FF6" w:rsidR="00372E6C" w:rsidRPr="00372E6C" w:rsidRDefault="00372E6C" w:rsidP="00E754A2">
            <w:pPr>
              <w:widowControl w:val="0"/>
              <w:spacing w:before="240" w:after="80" w:line="240" w:lineRule="auto"/>
              <w:rPr>
                <w:rFonts w:ascii="PT Serif" w:eastAsia="PT Sans" w:hAnsi="PT Serif" w:cs="PT Sans"/>
                <w:bCs/>
                <w:i/>
                <w:iCs/>
                <w:color w:val="000000" w:themeColor="text1"/>
                <w:sz w:val="20"/>
                <w:szCs w:val="20"/>
              </w:rPr>
            </w:pPr>
          </w:p>
        </w:tc>
      </w:tr>
      <w:tr w:rsidR="008872B6" w:rsidRPr="00372E6C" w14:paraId="54D05631" w14:textId="77777777" w:rsidTr="00E754A2">
        <w:trPr>
          <w:trHeight w:val="13"/>
        </w:trPr>
        <w:tc>
          <w:tcPr>
            <w:tcW w:w="3684" w:type="dxa"/>
            <w:shd w:val="clear" w:color="auto" w:fill="auto"/>
            <w:tcMar>
              <w:top w:w="57" w:type="dxa"/>
              <w:left w:w="57" w:type="dxa"/>
              <w:bottom w:w="57" w:type="dxa"/>
              <w:right w:w="57" w:type="dxa"/>
            </w:tcMar>
          </w:tcPr>
          <w:p w14:paraId="447CD097" w14:textId="5787751C" w:rsidR="008872B6" w:rsidRPr="00372E6C" w:rsidRDefault="008872B6" w:rsidP="008872B6">
            <w:pPr>
              <w:widowControl w:val="0"/>
              <w:spacing w:after="0" w:line="240" w:lineRule="auto"/>
              <w:rPr>
                <w:rFonts w:ascii="PT Serif" w:eastAsia="PT Sans" w:hAnsi="PT Serif" w:cs="PT Sans"/>
                <w:noProof/>
                <w:color w:val="000000" w:themeColor="text1"/>
                <w:sz w:val="20"/>
                <w:szCs w:val="20"/>
              </w:rPr>
            </w:pPr>
            <w:r w:rsidRPr="00372E6C">
              <w:rPr>
                <w:rFonts w:ascii="PT Serif" w:eastAsia="PT Sans" w:hAnsi="PT Serif" w:cs="PT Sans"/>
                <w:noProof/>
                <w:color w:val="000000" w:themeColor="text1"/>
                <w:sz w:val="20"/>
                <w:szCs w:val="20"/>
              </w:rPr>
              <w:drawing>
                <wp:anchor distT="0" distB="0" distL="114300" distR="114300" simplePos="0" relativeHeight="251661312" behindDoc="0" locked="0" layoutInCell="1" allowOverlap="1" wp14:anchorId="02A48ED0" wp14:editId="7DFB1C9E">
                  <wp:simplePos x="0" y="0"/>
                  <wp:positionH relativeFrom="column">
                    <wp:posOffset>635</wp:posOffset>
                  </wp:positionH>
                  <wp:positionV relativeFrom="paragraph">
                    <wp:posOffset>-10795</wp:posOffset>
                  </wp:positionV>
                  <wp:extent cx="2240915" cy="661268"/>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8">
                            <a:extLst>
                              <a:ext uri="{28A0092B-C50C-407E-A947-70E740481C1C}">
                                <a14:useLocalDpi xmlns:a14="http://schemas.microsoft.com/office/drawing/2010/main" val="0"/>
                              </a:ext>
                            </a:extLst>
                          </a:blip>
                          <a:srcRect t="80129" b="470"/>
                          <a:stretch/>
                        </pic:blipFill>
                        <pic:spPr bwMode="auto">
                          <a:xfrm>
                            <a:off x="0" y="0"/>
                            <a:ext cx="2240915" cy="661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22" w:type="dxa"/>
            <w:shd w:val="clear" w:color="auto" w:fill="auto"/>
            <w:tcMar>
              <w:top w:w="57" w:type="dxa"/>
              <w:left w:w="57" w:type="dxa"/>
              <w:bottom w:w="57" w:type="dxa"/>
              <w:right w:w="57" w:type="dxa"/>
            </w:tcMar>
            <w:vAlign w:val="center"/>
          </w:tcPr>
          <w:p w14:paraId="035AFE09" w14:textId="5D7396A4" w:rsidR="008872B6" w:rsidRPr="00372E6C" w:rsidRDefault="008872B6" w:rsidP="00E754A2">
            <w:pPr>
              <w:widowControl w:val="0"/>
              <w:spacing w:before="80" w:after="80" w:line="240" w:lineRule="auto"/>
              <w:rPr>
                <w:rFonts w:ascii="PT Serif" w:eastAsia="PT Sans" w:hAnsi="PT Serif" w:cs="PT Sans"/>
                <w:bCs/>
                <w:i/>
                <w:iCs/>
                <w:color w:val="000000" w:themeColor="text1"/>
                <w:sz w:val="20"/>
                <w:szCs w:val="20"/>
              </w:rPr>
            </w:pPr>
            <w:r w:rsidRPr="00372E6C">
              <w:rPr>
                <w:rFonts w:ascii="PT Serif" w:eastAsia="PT Sans" w:hAnsi="PT Serif" w:cs="PT Sans"/>
                <w:bCs/>
                <w:i/>
                <w:iCs/>
                <w:color w:val="000000" w:themeColor="text1"/>
                <w:sz w:val="20"/>
                <w:szCs w:val="20"/>
              </w:rPr>
              <w:t>"In recent feedback sessions, we focused mostly on</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the positive. More concrete, constructive feedback</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would ensure I do not have blind spots or stagnate</w:t>
            </w:r>
            <w:r w:rsidR="00372E6C" w:rsidRPr="00372E6C">
              <w:rPr>
                <w:rFonts w:ascii="PT Serif" w:eastAsia="PT Sans" w:hAnsi="PT Serif" w:cs="PT Sans"/>
                <w:bCs/>
                <w:i/>
                <w:iCs/>
                <w:color w:val="000000" w:themeColor="text1"/>
                <w:sz w:val="20"/>
                <w:szCs w:val="20"/>
              </w:rPr>
              <w:t xml:space="preserve"> </w:t>
            </w:r>
            <w:r w:rsidRPr="00372E6C">
              <w:rPr>
                <w:rFonts w:ascii="PT Serif" w:eastAsia="PT Sans" w:hAnsi="PT Serif" w:cs="PT Sans"/>
                <w:bCs/>
                <w:i/>
                <w:iCs/>
                <w:color w:val="000000" w:themeColor="text1"/>
                <w:sz w:val="20"/>
                <w:szCs w:val="20"/>
              </w:rPr>
              <w:t>in my growth."</w:t>
            </w:r>
          </w:p>
        </w:tc>
      </w:tr>
    </w:tbl>
    <w:p w14:paraId="06E4F510" w14:textId="77777777" w:rsidR="008872B6" w:rsidRPr="00372E6C" w:rsidRDefault="008872B6" w:rsidP="008872B6">
      <w:pPr>
        <w:rPr>
          <w:rFonts w:ascii="PT Serif" w:hAnsi="PT Serif"/>
        </w:rPr>
      </w:pPr>
    </w:p>
    <w:p w14:paraId="496C22E3" w14:textId="54833DD9" w:rsidR="000D027F" w:rsidRPr="00372E6C" w:rsidRDefault="000D027F" w:rsidP="000D027F">
      <w:pPr>
        <w:rPr>
          <w:rFonts w:ascii="PT Serif" w:hAnsi="PT Serif"/>
          <w:sz w:val="22"/>
          <w:szCs w:val="22"/>
        </w:rPr>
      </w:pPr>
    </w:p>
    <w:p w14:paraId="49E89070" w14:textId="79F9F406" w:rsidR="000D027F" w:rsidRPr="00372E6C" w:rsidRDefault="000D027F" w:rsidP="000D027F">
      <w:pPr>
        <w:rPr>
          <w:rFonts w:ascii="PT Serif" w:hAnsi="PT Serif"/>
          <w:sz w:val="22"/>
          <w:szCs w:val="22"/>
        </w:rPr>
      </w:pPr>
    </w:p>
    <w:p w14:paraId="05137422" w14:textId="565AE9D5" w:rsidR="000D027F" w:rsidRPr="00372E6C" w:rsidRDefault="000D027F" w:rsidP="000D027F">
      <w:pPr>
        <w:tabs>
          <w:tab w:val="left" w:pos="3062"/>
        </w:tabs>
        <w:rPr>
          <w:rFonts w:ascii="PT Serif" w:hAnsi="PT Serif"/>
          <w:sz w:val="22"/>
          <w:szCs w:val="22"/>
        </w:rPr>
      </w:pPr>
      <w:r w:rsidRPr="00372E6C">
        <w:rPr>
          <w:rFonts w:ascii="PT Serif" w:hAnsi="PT Serif"/>
          <w:sz w:val="22"/>
          <w:szCs w:val="22"/>
        </w:rPr>
        <w:tab/>
      </w:r>
    </w:p>
    <w:sectPr w:rsidR="000D027F" w:rsidRPr="00372E6C" w:rsidSect="00FE672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01E74" w14:textId="77777777" w:rsidR="00FE6728" w:rsidRDefault="00FE6728" w:rsidP="00B578DF">
      <w:pPr>
        <w:spacing w:after="0" w:line="240" w:lineRule="auto"/>
      </w:pPr>
      <w:r>
        <w:separator/>
      </w:r>
    </w:p>
  </w:endnote>
  <w:endnote w:type="continuationSeparator" w:id="0">
    <w:p w14:paraId="354EDCBE" w14:textId="77777777" w:rsidR="00FE6728" w:rsidRDefault="00FE6728" w:rsidP="00B5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B47E1BD-07A9-B74A-A653-3F1F53829A80}"/>
    <w:embedBold r:id="rId2" w:fontKey="{ED455490-B100-B141-A09D-1B8A8FFFE5E9}"/>
    <w:embedItalic r:id="rId3" w:fontKey="{87B69E48-5DE1-1E45-8B67-1993C0CB308C}"/>
  </w:font>
  <w:font w:name="Symbol">
    <w:panose1 w:val="05050102010706020507"/>
    <w:charset w:val="02"/>
    <w:family w:val="decorative"/>
    <w:pitch w:val="variable"/>
    <w:sig w:usb0="00000003" w:usb1="10000000" w:usb2="00000000" w:usb3="00000000" w:csb0="80000001" w:csb1="00000000"/>
    <w:embedRegular r:id="rId4" w:fontKey="{ACE39780-4F22-7243-A5B4-061E486CA078}"/>
  </w:font>
  <w:font w:name="Courier New">
    <w:panose1 w:val="02070309020205020404"/>
    <w:charset w:val="00"/>
    <w:family w:val="modern"/>
    <w:pitch w:val="fixed"/>
    <w:sig w:usb0="E0002EFF" w:usb1="C0007843" w:usb2="00000009" w:usb3="00000000" w:csb0="000001FF" w:csb1="00000000"/>
    <w:embedRegular r:id="rId5" w:fontKey="{B6BB0225-F7F3-864D-AA01-2C9059BE3E5B}"/>
  </w:font>
  <w:font w:name="Wingdings">
    <w:panose1 w:val="05000000000000000000"/>
    <w:charset w:val="4D"/>
    <w:family w:val="decorative"/>
    <w:pitch w:val="variable"/>
    <w:sig w:usb0="00000003" w:usb1="00000000" w:usb2="00000000" w:usb3="00000000" w:csb0="80000001" w:csb1="00000000"/>
    <w:embedRegular r:id="rId6" w:fontKey="{AEC4248A-690E-9A4C-8689-A2EC494B6412}"/>
  </w:font>
  <w:font w:name="Calibri">
    <w:panose1 w:val="020F0502020204030204"/>
    <w:charset w:val="00"/>
    <w:family w:val="swiss"/>
    <w:pitch w:val="variable"/>
    <w:sig w:usb0="E0002AFF" w:usb1="C000247B" w:usb2="00000009" w:usb3="00000000" w:csb0="000001FF" w:csb1="00000000"/>
    <w:embedRegular r:id="rId7" w:fontKey="{9478D276-B76F-2549-84E5-A6DF0A9BEE1D}"/>
    <w:embedBold r:id="rId8" w:fontKey="{F39B6BB0-6050-094B-848A-6F247BC82EB5}"/>
  </w:font>
  <w:font w:name="Cambria">
    <w:panose1 w:val="02040503050406030204"/>
    <w:charset w:val="00"/>
    <w:family w:val="roman"/>
    <w:pitch w:val="variable"/>
    <w:sig w:usb0="E00006FF" w:usb1="420024FF" w:usb2="02000000" w:usb3="00000000" w:csb0="0000019F" w:csb1="00000000"/>
    <w:embedRegular r:id="rId9" w:fontKey="{85F9DDA2-99E7-A342-ACFA-8F60BB268450}"/>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14" w:fontKey="{23FBA05C-B272-114B-9A35-57E6D967AEA3}"/>
    <w:embedItalic r:id="rId15" w:fontKey="{93AB6DD1-4E93-C546-BD5D-F9AE1ED43231}"/>
  </w:font>
  <w:font w:name="MS Gothic">
    <w:altName w:val="ＭＳ ゴシック"/>
    <w:panose1 w:val="020B0609070205080204"/>
    <w:charset w:val="80"/>
    <w:family w:val="modern"/>
    <w:pitch w:val="fixed"/>
    <w:sig w:usb0="E00002FF" w:usb1="6AC7FDFB" w:usb2="08000012" w:usb3="00000000" w:csb0="0002009F" w:csb1="00000000"/>
  </w:font>
  <w:font w:name="PT Sans">
    <w:panose1 w:val="020B0503020203020204"/>
    <w:charset w:val="4D"/>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771049"/>
      <w:docPartObj>
        <w:docPartGallery w:val="Page Numbers (Bottom of Page)"/>
        <w:docPartUnique/>
      </w:docPartObj>
    </w:sdtPr>
    <w:sdtContent>
      <w:p w14:paraId="508751F2" w14:textId="442BE65B" w:rsidR="008C022C" w:rsidRDefault="008C022C" w:rsidP="001F7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46B11" w14:textId="77777777" w:rsidR="008C022C" w:rsidRDefault="008C022C" w:rsidP="008C02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T Serif" w:hAnsi="PT Serif"/>
        <w:sz w:val="18"/>
        <w:szCs w:val="18"/>
      </w:rPr>
      <w:id w:val="-462358113"/>
      <w:docPartObj>
        <w:docPartGallery w:val="Page Numbers (Bottom of Page)"/>
        <w:docPartUnique/>
      </w:docPartObj>
    </w:sdtPr>
    <w:sdtContent>
      <w:p w14:paraId="1679C139" w14:textId="77777777" w:rsidR="000D027F" w:rsidRPr="0067301E" w:rsidRDefault="000D027F" w:rsidP="000D027F">
        <w:pPr>
          <w:framePr w:wrap="none" w:vAnchor="text" w:hAnchor="margin" w:xAlign="right" w:y="1"/>
          <w:tabs>
            <w:tab w:val="center" w:pos="4680"/>
            <w:tab w:val="right" w:pos="9360"/>
          </w:tabs>
          <w:spacing w:after="0" w:line="240" w:lineRule="auto"/>
          <w:rPr>
            <w:rFonts w:ascii="PT Serif" w:hAnsi="PT Serif"/>
            <w:sz w:val="18"/>
            <w:szCs w:val="18"/>
          </w:rPr>
        </w:pPr>
        <w:r w:rsidRPr="0067301E">
          <w:rPr>
            <w:rFonts w:ascii="PT Serif" w:hAnsi="PT Serif"/>
            <w:sz w:val="18"/>
            <w:szCs w:val="18"/>
          </w:rPr>
          <w:fldChar w:fldCharType="begin"/>
        </w:r>
        <w:r w:rsidRPr="0067301E">
          <w:rPr>
            <w:rFonts w:ascii="PT Serif" w:hAnsi="PT Serif"/>
            <w:sz w:val="18"/>
            <w:szCs w:val="18"/>
          </w:rPr>
          <w:instrText xml:space="preserve"> PAGE </w:instrText>
        </w:r>
        <w:r w:rsidRPr="0067301E">
          <w:rPr>
            <w:rFonts w:ascii="PT Serif" w:hAnsi="PT Serif"/>
            <w:sz w:val="18"/>
            <w:szCs w:val="18"/>
          </w:rPr>
          <w:fldChar w:fldCharType="separate"/>
        </w:r>
        <w:r>
          <w:rPr>
            <w:rFonts w:ascii="PT Serif" w:hAnsi="PT Serif"/>
            <w:noProof/>
            <w:sz w:val="18"/>
            <w:szCs w:val="18"/>
          </w:rPr>
          <w:t>1</w:t>
        </w:r>
        <w:r w:rsidRPr="0067301E">
          <w:rPr>
            <w:rFonts w:ascii="PT Serif" w:hAnsi="PT Serif"/>
            <w:sz w:val="18"/>
            <w:szCs w:val="18"/>
          </w:rPr>
          <w:fldChar w:fldCharType="end"/>
        </w:r>
      </w:p>
    </w:sdtContent>
  </w:sdt>
  <w:bookmarkStart w:id="2" w:name="_Hlk119173138"/>
  <w:p w14:paraId="06A496B8" w14:textId="1371D6CE" w:rsidR="008C022C" w:rsidRPr="000D027F" w:rsidRDefault="000D027F" w:rsidP="000D027F">
    <w:pPr>
      <w:tabs>
        <w:tab w:val="center" w:pos="4680"/>
        <w:tab w:val="right" w:pos="9360"/>
      </w:tabs>
      <w:spacing w:after="0" w:line="240" w:lineRule="auto"/>
      <w:ind w:right="360"/>
      <w:rPr>
        <w:rFonts w:ascii="PT Serif" w:hAnsi="PT Serif"/>
        <w:sz w:val="18"/>
        <w:szCs w:val="18"/>
        <w:lang w:val="en-US"/>
      </w:rPr>
    </w:pPr>
    <w:r w:rsidRPr="0067301E">
      <w:rPr>
        <w:rFonts w:ascii="PT Serif" w:hAnsi="PT Serif"/>
        <w:color w:val="000000" w:themeColor="text1"/>
        <w:sz w:val="18"/>
        <w:szCs w:val="18"/>
        <w:lang w:val="en-US"/>
      </w:rPr>
      <w:fldChar w:fldCharType="begin"/>
    </w:r>
    <w:r>
      <w:rPr>
        <w:rFonts w:ascii="PT Serif" w:hAnsi="PT Serif"/>
        <w:color w:val="000000" w:themeColor="text1"/>
        <w:sz w:val="18"/>
        <w:szCs w:val="18"/>
        <w:lang w:val="en-US"/>
      </w:rPr>
      <w:instrText>HYPERLINK "http://allrisebook.com/?utm_campaign=feedback-guide&amp;utm_medium=file&amp;utm_source=toolkit"</w:instrText>
    </w:r>
    <w:r w:rsidRPr="0067301E">
      <w:rPr>
        <w:rFonts w:ascii="PT Serif" w:hAnsi="PT Serif"/>
        <w:color w:val="000000" w:themeColor="text1"/>
        <w:sz w:val="18"/>
        <w:szCs w:val="18"/>
        <w:lang w:val="en-US"/>
      </w:rPr>
    </w:r>
    <w:r w:rsidRPr="0067301E">
      <w:rPr>
        <w:rFonts w:ascii="PT Serif" w:hAnsi="PT Serif"/>
        <w:color w:val="000000" w:themeColor="text1"/>
        <w:sz w:val="18"/>
        <w:szCs w:val="18"/>
        <w:lang w:val="en-US"/>
      </w:rPr>
      <w:fldChar w:fldCharType="separate"/>
    </w:r>
    <w:r w:rsidRPr="0067301E">
      <w:rPr>
        <w:rFonts w:ascii="PT Serif" w:hAnsi="PT Serif"/>
        <w:color w:val="000000" w:themeColor="text1"/>
        <w:sz w:val="18"/>
        <w:szCs w:val="18"/>
        <w:lang w:val="en-US"/>
      </w:rPr>
      <w:t>AllRiseBook.com</w:t>
    </w:r>
    <w:bookmarkEnd w:id="2"/>
    <w:r w:rsidRPr="0067301E">
      <w:rPr>
        <w:rFonts w:ascii="PT Serif" w:hAnsi="PT Serif"/>
        <w:color w:val="000000" w:themeColor="text1"/>
        <w:sz w:val="18"/>
        <w:szCs w:val="18"/>
        <w:lang w:val="en-US"/>
      </w:rPr>
      <w:fldChar w:fldCharType="end"/>
    </w:r>
    <w:r w:rsidRPr="0067301E">
      <w:rPr>
        <w:rFonts w:ascii="PT Serif" w:hAnsi="PT Serif"/>
        <w:sz w:val="18"/>
        <w:szCs w:val="18"/>
        <w:lang w:val="en-US"/>
      </w:rPr>
      <w:t xml:space="preserve"> © 2022 Ben Sachs and The Landing Group LLC. All Rights Reserved.</w:t>
    </w:r>
    <w:r w:rsidRPr="0067301E">
      <w:rPr>
        <w:rFonts w:ascii="PT Serif" w:hAnsi="PT Serif"/>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014D6" w14:textId="77777777" w:rsidR="00FE6728" w:rsidRDefault="00FE6728" w:rsidP="00B578DF">
      <w:pPr>
        <w:spacing w:after="0" w:line="240" w:lineRule="auto"/>
      </w:pPr>
      <w:r>
        <w:separator/>
      </w:r>
    </w:p>
  </w:footnote>
  <w:footnote w:type="continuationSeparator" w:id="0">
    <w:p w14:paraId="407C04F5" w14:textId="77777777" w:rsidR="00FE6728" w:rsidRDefault="00FE6728" w:rsidP="00B57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218"/>
    <w:multiLevelType w:val="multilevel"/>
    <w:tmpl w:val="366053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E52E86"/>
    <w:multiLevelType w:val="multilevel"/>
    <w:tmpl w:val="1E0C0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0997C87"/>
    <w:multiLevelType w:val="multilevel"/>
    <w:tmpl w:val="34B2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C36E6"/>
    <w:multiLevelType w:val="multilevel"/>
    <w:tmpl w:val="BC466B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9FB64BB"/>
    <w:multiLevelType w:val="multilevel"/>
    <w:tmpl w:val="2F925E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6F13347"/>
    <w:multiLevelType w:val="multilevel"/>
    <w:tmpl w:val="C4488B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88652FF"/>
    <w:multiLevelType w:val="multilevel"/>
    <w:tmpl w:val="7CA2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6E096A"/>
    <w:multiLevelType w:val="multilevel"/>
    <w:tmpl w:val="A8F2CE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DFF5CEC"/>
    <w:multiLevelType w:val="hybridMultilevel"/>
    <w:tmpl w:val="DB8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E77D1"/>
    <w:multiLevelType w:val="multilevel"/>
    <w:tmpl w:val="9EE40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7C5E86"/>
    <w:multiLevelType w:val="multilevel"/>
    <w:tmpl w:val="F884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FB72A2"/>
    <w:multiLevelType w:val="multilevel"/>
    <w:tmpl w:val="1EC6F2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9245E77"/>
    <w:multiLevelType w:val="multilevel"/>
    <w:tmpl w:val="87D0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96D3D46"/>
    <w:multiLevelType w:val="multilevel"/>
    <w:tmpl w:val="F088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C61125"/>
    <w:multiLevelType w:val="multilevel"/>
    <w:tmpl w:val="B388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FF2B5F"/>
    <w:multiLevelType w:val="hybridMultilevel"/>
    <w:tmpl w:val="1DB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417CA"/>
    <w:multiLevelType w:val="multilevel"/>
    <w:tmpl w:val="CBF87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D36369"/>
    <w:multiLevelType w:val="multilevel"/>
    <w:tmpl w:val="1646E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2C16F1A"/>
    <w:multiLevelType w:val="multilevel"/>
    <w:tmpl w:val="EE96A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AD27778"/>
    <w:multiLevelType w:val="multilevel"/>
    <w:tmpl w:val="2E5E4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06551AA"/>
    <w:multiLevelType w:val="multilevel"/>
    <w:tmpl w:val="705E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833B10"/>
    <w:multiLevelType w:val="multilevel"/>
    <w:tmpl w:val="466AB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AF1442"/>
    <w:multiLevelType w:val="hybridMultilevel"/>
    <w:tmpl w:val="DB88B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250D73"/>
    <w:multiLevelType w:val="multilevel"/>
    <w:tmpl w:val="4872B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D034CC4"/>
    <w:multiLevelType w:val="multilevel"/>
    <w:tmpl w:val="9BF48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4860246"/>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6" w15:restartNumberingAfterBreak="0">
    <w:nsid w:val="78A650B2"/>
    <w:multiLevelType w:val="multilevel"/>
    <w:tmpl w:val="2904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EB1AA7"/>
    <w:multiLevelType w:val="multilevel"/>
    <w:tmpl w:val="75B8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8EF401B"/>
    <w:multiLevelType w:val="hybridMultilevel"/>
    <w:tmpl w:val="F83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5D5"/>
    <w:multiLevelType w:val="multilevel"/>
    <w:tmpl w:val="A09AB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DE57EC7"/>
    <w:multiLevelType w:val="multilevel"/>
    <w:tmpl w:val="DD36E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A72883"/>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2" w15:restartNumberingAfterBreak="0">
    <w:nsid w:val="7FE30A0C"/>
    <w:multiLevelType w:val="hybridMultilevel"/>
    <w:tmpl w:val="8960D31E"/>
    <w:lvl w:ilvl="0" w:tplc="226AC45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029630">
    <w:abstractNumId w:val="27"/>
  </w:num>
  <w:num w:numId="2" w16cid:durableId="1940259722">
    <w:abstractNumId w:val="11"/>
  </w:num>
  <w:num w:numId="3" w16cid:durableId="41254806">
    <w:abstractNumId w:val="4"/>
  </w:num>
  <w:num w:numId="4" w16cid:durableId="1720086403">
    <w:abstractNumId w:val="10"/>
  </w:num>
  <w:num w:numId="5" w16cid:durableId="1241908690">
    <w:abstractNumId w:val="0"/>
  </w:num>
  <w:num w:numId="6" w16cid:durableId="151263027">
    <w:abstractNumId w:val="29"/>
  </w:num>
  <w:num w:numId="7" w16cid:durableId="1109857819">
    <w:abstractNumId w:val="5"/>
  </w:num>
  <w:num w:numId="8" w16cid:durableId="997920724">
    <w:abstractNumId w:val="12"/>
  </w:num>
  <w:num w:numId="9" w16cid:durableId="2011329118">
    <w:abstractNumId w:val="17"/>
  </w:num>
  <w:num w:numId="10" w16cid:durableId="1539275417">
    <w:abstractNumId w:val="1"/>
  </w:num>
  <w:num w:numId="11" w16cid:durableId="51854596">
    <w:abstractNumId w:val="19"/>
  </w:num>
  <w:num w:numId="12" w16cid:durableId="1889023998">
    <w:abstractNumId w:val="7"/>
  </w:num>
  <w:num w:numId="13" w16cid:durableId="1087920749">
    <w:abstractNumId w:val="18"/>
  </w:num>
  <w:num w:numId="14" w16cid:durableId="1128360108">
    <w:abstractNumId w:val="23"/>
  </w:num>
  <w:num w:numId="15" w16cid:durableId="1607494397">
    <w:abstractNumId w:val="24"/>
  </w:num>
  <w:num w:numId="16" w16cid:durableId="1021781954">
    <w:abstractNumId w:val="3"/>
  </w:num>
  <w:num w:numId="17" w16cid:durableId="2070642094">
    <w:abstractNumId w:val="26"/>
  </w:num>
  <w:num w:numId="18" w16cid:durableId="1627544433">
    <w:abstractNumId w:val="2"/>
  </w:num>
  <w:num w:numId="19" w16cid:durableId="1121412694">
    <w:abstractNumId w:val="30"/>
  </w:num>
  <w:num w:numId="20" w16cid:durableId="1071806953">
    <w:abstractNumId w:val="14"/>
  </w:num>
  <w:num w:numId="21" w16cid:durableId="448397425">
    <w:abstractNumId w:val="16"/>
  </w:num>
  <w:num w:numId="22" w16cid:durableId="433794479">
    <w:abstractNumId w:val="6"/>
  </w:num>
  <w:num w:numId="23" w16cid:durableId="1209991836">
    <w:abstractNumId w:val="9"/>
  </w:num>
  <w:num w:numId="24" w16cid:durableId="943801655">
    <w:abstractNumId w:val="13"/>
  </w:num>
  <w:num w:numId="25" w16cid:durableId="688723806">
    <w:abstractNumId w:val="25"/>
  </w:num>
  <w:num w:numId="26" w16cid:durableId="731657624">
    <w:abstractNumId w:val="31"/>
  </w:num>
  <w:num w:numId="27" w16cid:durableId="865562193">
    <w:abstractNumId w:val="8"/>
  </w:num>
  <w:num w:numId="28" w16cid:durableId="1492599133">
    <w:abstractNumId w:val="22"/>
  </w:num>
  <w:num w:numId="29" w16cid:durableId="10424468">
    <w:abstractNumId w:val="15"/>
  </w:num>
  <w:num w:numId="30" w16cid:durableId="2022198850">
    <w:abstractNumId w:val="28"/>
  </w:num>
  <w:num w:numId="31" w16cid:durableId="376587646">
    <w:abstractNumId w:val="32"/>
  </w:num>
  <w:num w:numId="32" w16cid:durableId="10029599">
    <w:abstractNumId w:val="20"/>
  </w:num>
  <w:num w:numId="33" w16cid:durableId="18185681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DF"/>
    <w:rsid w:val="00024B5A"/>
    <w:rsid w:val="000C16F9"/>
    <w:rsid w:val="000D027F"/>
    <w:rsid w:val="00100EF4"/>
    <w:rsid w:val="00114363"/>
    <w:rsid w:val="001449D9"/>
    <w:rsid w:val="001E3C1A"/>
    <w:rsid w:val="002302ED"/>
    <w:rsid w:val="00372E6C"/>
    <w:rsid w:val="00401F9C"/>
    <w:rsid w:val="00415606"/>
    <w:rsid w:val="004E3404"/>
    <w:rsid w:val="0056148A"/>
    <w:rsid w:val="005E7D65"/>
    <w:rsid w:val="0060174D"/>
    <w:rsid w:val="006B0CB5"/>
    <w:rsid w:val="00747228"/>
    <w:rsid w:val="0079224E"/>
    <w:rsid w:val="007A7240"/>
    <w:rsid w:val="007C3BC4"/>
    <w:rsid w:val="007D4345"/>
    <w:rsid w:val="007F6E16"/>
    <w:rsid w:val="00844B25"/>
    <w:rsid w:val="00857CCE"/>
    <w:rsid w:val="0088151C"/>
    <w:rsid w:val="00884572"/>
    <w:rsid w:val="008872B6"/>
    <w:rsid w:val="008C022C"/>
    <w:rsid w:val="009353D4"/>
    <w:rsid w:val="00984AC3"/>
    <w:rsid w:val="00992698"/>
    <w:rsid w:val="009E3F2F"/>
    <w:rsid w:val="009F0150"/>
    <w:rsid w:val="00AA2CCD"/>
    <w:rsid w:val="00AE1089"/>
    <w:rsid w:val="00B578DF"/>
    <w:rsid w:val="00B857DD"/>
    <w:rsid w:val="00B87C5A"/>
    <w:rsid w:val="00B95C64"/>
    <w:rsid w:val="00BA4BC6"/>
    <w:rsid w:val="00C237FB"/>
    <w:rsid w:val="00C753E7"/>
    <w:rsid w:val="00C81D30"/>
    <w:rsid w:val="00C82B5F"/>
    <w:rsid w:val="00CB08D6"/>
    <w:rsid w:val="00CC31D9"/>
    <w:rsid w:val="00D405C0"/>
    <w:rsid w:val="00D90C9B"/>
    <w:rsid w:val="00DC58C4"/>
    <w:rsid w:val="00E41D92"/>
    <w:rsid w:val="00E754A2"/>
    <w:rsid w:val="00FE6638"/>
    <w:rsid w:val="00FE6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A36A0"/>
  <w15:chartTrackingRefBased/>
  <w15:docId w15:val="{808E2820-8C2D-2841-A939-4BC8419A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872B6"/>
    <w:pPr>
      <w:spacing w:after="240" w:line="360" w:lineRule="auto"/>
    </w:pPr>
    <w:rPr>
      <w:rFonts w:ascii="Cambria" w:eastAsia="Cambria" w:hAnsi="Cambria" w:cs="Cambria"/>
      <w:lang w:val="en"/>
    </w:rPr>
  </w:style>
  <w:style w:type="paragraph" w:styleId="Heading1">
    <w:name w:val="heading 1"/>
    <w:basedOn w:val="Normal"/>
    <w:next w:val="Normal"/>
    <w:link w:val="Heading1Char"/>
    <w:uiPriority w:val="9"/>
    <w:qFormat/>
    <w:rsid w:val="00992698"/>
    <w:pPr>
      <w:spacing w:after="480" w:line="240" w:lineRule="auto"/>
      <w:jc w:val="center"/>
      <w:outlineLvl w:val="0"/>
    </w:pPr>
    <w:rPr>
      <w:rFonts w:ascii="PT Serif" w:eastAsia="Times New Roman" w:hAnsi="PT Serif" w:cs="Times New Roman"/>
      <w:b/>
      <w:bCs/>
      <w:color w:val="000000"/>
      <w:sz w:val="44"/>
      <w:szCs w:val="44"/>
      <w:lang w:val="en-US"/>
    </w:rPr>
  </w:style>
  <w:style w:type="paragraph" w:styleId="Heading2">
    <w:name w:val="heading 2"/>
    <w:basedOn w:val="Normal"/>
    <w:next w:val="Normal"/>
    <w:link w:val="Heading2Char"/>
    <w:uiPriority w:val="9"/>
    <w:unhideWhenUsed/>
    <w:qFormat/>
    <w:rsid w:val="005E7D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B87C5A"/>
    <w:pPr>
      <w:spacing w:before="200" w:after="120" w:line="240" w:lineRule="auto"/>
      <w:outlineLvl w:val="2"/>
    </w:pPr>
    <w:rPr>
      <w:rFonts w:ascii="PT Serif" w:hAnsi="PT Serif"/>
      <w:b/>
      <w:color w:val="000000" w:themeColor="text1"/>
    </w:rPr>
  </w:style>
  <w:style w:type="paragraph" w:styleId="Heading4">
    <w:name w:val="heading 4"/>
    <w:basedOn w:val="Normal"/>
    <w:next w:val="Normal"/>
    <w:link w:val="Heading4Char"/>
    <w:uiPriority w:val="9"/>
    <w:unhideWhenUsed/>
    <w:qFormat/>
    <w:rsid w:val="00C81D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698"/>
    <w:rPr>
      <w:rFonts w:ascii="PT Serif" w:eastAsia="Times New Roman" w:hAnsi="PT Serif" w:cs="Times New Roman"/>
      <w:b/>
      <w:bCs/>
      <w:color w:val="000000"/>
      <w:sz w:val="44"/>
      <w:szCs w:val="44"/>
    </w:rPr>
  </w:style>
  <w:style w:type="table" w:styleId="TableGrid">
    <w:name w:val="Table Grid"/>
    <w:aliases w:val="Table Grid - Gray"/>
    <w:basedOn w:val="TableNormal"/>
    <w:uiPriority w:val="39"/>
    <w:rsid w:val="00CB08D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D9D9D9" w:themeFill="background1" w:themeFillShade="D9"/>
      </w:tcPr>
    </w:tblStylePr>
  </w:style>
  <w:style w:type="table" w:customStyle="1" w:styleId="TLGGrid-Gray">
    <w:name w:val="TLG Grid - Gray"/>
    <w:basedOn w:val="TableNormal"/>
    <w:uiPriority w:val="99"/>
    <w:rsid w:val="00CB08D6"/>
    <w:tblPr>
      <w:tblStyleRowBandSize w:val="1"/>
    </w:tbl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E6E6E6"/>
      </w:tcPr>
    </w:tblStylePr>
  </w:style>
  <w:style w:type="table" w:customStyle="1" w:styleId="TLGGrid-Yellow">
    <w:name w:val="TLG Grid - Yellow"/>
    <w:basedOn w:val="TLGGrid-Gray"/>
    <w:uiPriority w:val="99"/>
    <w:rsid w:val="00FE6638"/>
    <w:tblPr/>
    <w:tblStylePr w:type="firstRow">
      <w:rPr>
        <w:b/>
        <w:color w:val="000000" w:themeColor="text1"/>
      </w:rPr>
      <w:tblPr/>
      <w:tcPr>
        <w:shd w:val="clear" w:color="auto" w:fill="FFE120"/>
      </w:tcPr>
    </w:tblStylePr>
    <w:tblStylePr w:type="firstCol">
      <w:rPr>
        <w:b/>
      </w:rPr>
    </w:tblStylePr>
    <w:tblStylePr w:type="band2Horz">
      <w:tblPr/>
      <w:tcPr>
        <w:shd w:val="clear" w:color="auto" w:fill="E6E6E6"/>
      </w:tcPr>
    </w:tblStylePr>
  </w:style>
  <w:style w:type="paragraph" w:styleId="NormalWeb">
    <w:name w:val="Normal (Web)"/>
    <w:basedOn w:val="Normal"/>
    <w:uiPriority w:val="99"/>
    <w:semiHidden/>
    <w:unhideWhenUsed/>
    <w:rsid w:val="00CC31D9"/>
    <w:pPr>
      <w:spacing w:before="100" w:beforeAutospacing="1" w:after="100" w:afterAutospacing="1"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8C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22C"/>
    <w:rPr>
      <w:rFonts w:ascii="Cambria" w:eastAsia="Cambria" w:hAnsi="Cambria" w:cs="Cambria"/>
      <w:lang w:val="en"/>
    </w:rPr>
  </w:style>
  <w:style w:type="paragraph" w:styleId="Footer">
    <w:name w:val="footer"/>
    <w:basedOn w:val="Normal"/>
    <w:link w:val="FooterChar"/>
    <w:uiPriority w:val="99"/>
    <w:unhideWhenUsed/>
    <w:rsid w:val="008C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22C"/>
    <w:rPr>
      <w:rFonts w:ascii="Cambria" w:eastAsia="Cambria" w:hAnsi="Cambria" w:cs="Cambria"/>
      <w:lang w:val="en"/>
    </w:rPr>
  </w:style>
  <w:style w:type="character" w:styleId="Hyperlink">
    <w:name w:val="Hyperlink"/>
    <w:basedOn w:val="DefaultParagraphFont"/>
    <w:uiPriority w:val="99"/>
    <w:unhideWhenUsed/>
    <w:rsid w:val="008C022C"/>
    <w:rPr>
      <w:color w:val="0563C1" w:themeColor="hyperlink"/>
      <w:u w:val="single"/>
    </w:rPr>
  </w:style>
  <w:style w:type="character" w:styleId="UnresolvedMention">
    <w:name w:val="Unresolved Mention"/>
    <w:basedOn w:val="DefaultParagraphFont"/>
    <w:uiPriority w:val="99"/>
    <w:rsid w:val="008C022C"/>
    <w:rPr>
      <w:color w:val="605E5C"/>
      <w:shd w:val="clear" w:color="auto" w:fill="E1DFDD"/>
    </w:rPr>
  </w:style>
  <w:style w:type="character" w:styleId="PageNumber">
    <w:name w:val="page number"/>
    <w:basedOn w:val="DefaultParagraphFont"/>
    <w:uiPriority w:val="99"/>
    <w:semiHidden/>
    <w:unhideWhenUsed/>
    <w:rsid w:val="008C022C"/>
  </w:style>
  <w:style w:type="character" w:customStyle="1" w:styleId="Heading4Char">
    <w:name w:val="Heading 4 Char"/>
    <w:basedOn w:val="DefaultParagraphFont"/>
    <w:link w:val="Heading4"/>
    <w:uiPriority w:val="9"/>
    <w:rsid w:val="00C81D30"/>
    <w:rPr>
      <w:rFonts w:asciiTheme="majorHAnsi" w:eastAsiaTheme="majorEastAsia" w:hAnsiTheme="majorHAnsi" w:cstheme="majorBidi"/>
      <w:i/>
      <w:iCs/>
      <w:color w:val="2F5496" w:themeColor="accent1" w:themeShade="BF"/>
      <w:lang w:val="en"/>
    </w:rPr>
  </w:style>
  <w:style w:type="character" w:customStyle="1" w:styleId="Heading2Char">
    <w:name w:val="Heading 2 Char"/>
    <w:basedOn w:val="DefaultParagraphFont"/>
    <w:link w:val="Heading2"/>
    <w:uiPriority w:val="9"/>
    <w:rsid w:val="005E7D65"/>
    <w:rPr>
      <w:rFonts w:asciiTheme="majorHAnsi" w:eastAsiaTheme="majorEastAsia" w:hAnsiTheme="majorHAnsi" w:cstheme="majorBidi"/>
      <w:color w:val="2F5496" w:themeColor="accent1" w:themeShade="BF"/>
      <w:sz w:val="26"/>
      <w:szCs w:val="26"/>
      <w:lang w:val="en"/>
    </w:rPr>
  </w:style>
  <w:style w:type="character" w:customStyle="1" w:styleId="Heading3Char">
    <w:name w:val="Heading 3 Char"/>
    <w:basedOn w:val="DefaultParagraphFont"/>
    <w:link w:val="Heading3"/>
    <w:uiPriority w:val="9"/>
    <w:rsid w:val="00B87C5A"/>
    <w:rPr>
      <w:rFonts w:ascii="PT Serif" w:eastAsiaTheme="majorEastAsia" w:hAnsi="PT Serif" w:cstheme="majorBidi"/>
      <w:b/>
      <w:color w:val="000000" w:themeColor="text1"/>
      <w:sz w:val="26"/>
      <w:szCs w:val="26"/>
      <w:lang w:val="en"/>
    </w:rPr>
  </w:style>
  <w:style w:type="paragraph" w:styleId="ListParagraph">
    <w:name w:val="List Paragraph"/>
    <w:basedOn w:val="Normal"/>
    <w:uiPriority w:val="34"/>
    <w:qFormat/>
    <w:rsid w:val="009353D4"/>
    <w:pPr>
      <w:spacing w:after="0" w:line="240" w:lineRule="auto"/>
      <w:ind w:left="720"/>
      <w:contextualSpacing/>
    </w:pPr>
    <w:rPr>
      <w:rFonts w:ascii="PT Sans" w:eastAsiaTheme="minorHAnsi" w:hAnsi="PT Sans"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766">
      <w:bodyDiv w:val="1"/>
      <w:marLeft w:val="0"/>
      <w:marRight w:val="0"/>
      <w:marTop w:val="0"/>
      <w:marBottom w:val="0"/>
      <w:divBdr>
        <w:top w:val="none" w:sz="0" w:space="0" w:color="auto"/>
        <w:left w:val="none" w:sz="0" w:space="0" w:color="auto"/>
        <w:bottom w:val="none" w:sz="0" w:space="0" w:color="auto"/>
        <w:right w:val="none" w:sz="0" w:space="0" w:color="auto"/>
      </w:divBdr>
    </w:div>
    <w:div w:id="20790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09F7FE-11F9-FA40-BC00-BA292041B27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3</Pages>
  <Words>495</Words>
  <Characters>2451</Characters>
  <Application>Microsoft Office Word</Application>
  <DocSecurity>0</DocSecurity>
  <Lines>83</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Sachs, The Landing Group</dc:creator>
  <cp:keywords/>
  <dc:description/>
  <cp:lastModifiedBy>Sachs, Benjamin</cp:lastModifiedBy>
  <cp:revision>7</cp:revision>
  <cp:lastPrinted>2022-11-12T18:30:00Z</cp:lastPrinted>
  <dcterms:created xsi:type="dcterms:W3CDTF">2022-11-13T12:17:00Z</dcterms:created>
  <dcterms:modified xsi:type="dcterms:W3CDTF">2024-02-14T15:45:00Z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documentId_7162</vt:lpwstr>
  </property>
  <property fmtid="{D5CDD505-2E9C-101B-9397-08002B2CF9AE}" pid="3" name="grammarly_documentContext">
    <vt:lpwstr>{"goals":[],"domain":"general","emotions":[],"dialect":"american"}</vt:lpwstr>
  </property>
</Properties>
</file>